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pPr>
      <w:r>
        <w:t>窗体顶端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jc w:val="center"/>
        <w:textAlignment w:val="auto"/>
        <w:rPr>
          <w:rFonts w:hint="eastAsia" w:ascii="黑体" w:hAnsi="黑体" w:eastAsia="黑体" w:cs="黑体"/>
          <w:color w:val="auto"/>
          <w:sz w:val="30"/>
          <w:szCs w:val="30"/>
          <w:shd w:val="clear" w:fill="FFFFFF"/>
        </w:rPr>
      </w:pPr>
      <w:r>
        <w:rPr>
          <w:rFonts w:hint="eastAsia" w:ascii="黑体" w:hAnsi="黑体" w:eastAsia="黑体" w:cs="黑体"/>
          <w:color w:val="auto"/>
          <w:sz w:val="30"/>
          <w:szCs w:val="30"/>
          <w:shd w:val="clear" w:fill="FFFFFF"/>
        </w:rPr>
        <w:t>关于申报202</w:t>
      </w:r>
      <w:r>
        <w:rPr>
          <w:rFonts w:hint="eastAsia" w:ascii="黑体" w:hAnsi="黑体" w:eastAsia="黑体" w:cs="黑体"/>
          <w:color w:val="auto"/>
          <w:sz w:val="30"/>
          <w:szCs w:val="30"/>
          <w:shd w:val="clear" w:fill="FFFFFF"/>
          <w:lang w:val="en-US" w:eastAsia="zh-CN"/>
        </w:rPr>
        <w:t>4</w:t>
      </w:r>
      <w:r>
        <w:rPr>
          <w:rFonts w:hint="eastAsia" w:ascii="黑体" w:hAnsi="黑体" w:eastAsia="黑体" w:cs="黑体"/>
          <w:color w:val="auto"/>
          <w:sz w:val="30"/>
          <w:szCs w:val="30"/>
          <w:shd w:val="clear" w:fill="FFFFFF"/>
        </w:rPr>
        <w:t>年研究生</w:t>
      </w:r>
      <w:r>
        <w:rPr>
          <w:rFonts w:hint="eastAsia" w:ascii="黑体" w:hAnsi="黑体" w:eastAsia="黑体" w:cs="黑体"/>
          <w:color w:val="auto"/>
          <w:sz w:val="30"/>
          <w:szCs w:val="30"/>
          <w:shd w:val="clear" w:fill="FFFFFF"/>
          <w:lang w:val="en-US" w:eastAsia="zh-CN"/>
        </w:rPr>
        <w:t>拔尖创新人才</w:t>
      </w:r>
      <w:r>
        <w:rPr>
          <w:rFonts w:hint="eastAsia" w:ascii="黑体" w:hAnsi="黑体" w:eastAsia="黑体" w:cs="黑体"/>
          <w:color w:val="auto"/>
          <w:sz w:val="30"/>
          <w:szCs w:val="30"/>
          <w:shd w:val="clear" w:fill="FFFFFF"/>
        </w:rPr>
        <w:t>联合培养基地的通知</w:t>
      </w:r>
    </w:p>
    <w:p>
      <w:pPr>
        <w:keepNext w:val="0"/>
        <w:keepLines w:val="0"/>
        <w:pageBreakBefore w:val="0"/>
        <w:kinsoku/>
        <w:wordWrap/>
        <w:overflowPunct/>
        <w:topLinePunct w:val="0"/>
        <w:autoSpaceDE/>
        <w:autoSpaceDN/>
        <w:bidi w:val="0"/>
        <w:adjustRightInd/>
        <w:snapToGrid/>
        <w:spacing w:line="520" w:lineRule="exact"/>
        <w:textAlignment w:val="auto"/>
        <w:rPr>
          <w:rFonts w:hint="eastAsia"/>
        </w:rPr>
      </w:pPr>
    </w:p>
    <w:p>
      <w:pPr>
        <w:pStyle w:val="9"/>
        <w:keepNext w:val="0"/>
        <w:keepLines w:val="0"/>
        <w:pageBreakBefore w:val="0"/>
        <w:kinsoku/>
        <w:wordWrap/>
        <w:overflowPunct/>
        <w:topLinePunct w:val="0"/>
        <w:autoSpaceDE/>
        <w:autoSpaceDN/>
        <w:bidi w:val="0"/>
        <w:adjustRightInd/>
        <w:snapToGrid/>
        <w:spacing w:line="520" w:lineRule="exact"/>
        <w:textAlignment w:val="auto"/>
      </w:pPr>
      <w:r>
        <w:t>窗体底端</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8"/>
          <w:szCs w:val="28"/>
        </w:rPr>
      </w:pPr>
      <w:r>
        <w:rPr>
          <w:rFonts w:hint="eastAsia" w:ascii="仿宋" w:hAnsi="仿宋" w:eastAsia="仿宋" w:cs="仿宋"/>
          <w:b/>
          <w:bCs/>
          <w:sz w:val="28"/>
          <w:szCs w:val="28"/>
        </w:rPr>
        <w:t>各</w:t>
      </w:r>
      <w:r>
        <w:rPr>
          <w:rFonts w:hint="eastAsia" w:ascii="仿宋" w:hAnsi="仿宋" w:eastAsia="仿宋" w:cs="仿宋"/>
          <w:b/>
          <w:bCs/>
          <w:sz w:val="28"/>
          <w:szCs w:val="28"/>
          <w:lang w:val="en-US" w:eastAsia="zh-CN"/>
        </w:rPr>
        <w:t>研究生</w:t>
      </w:r>
      <w:r>
        <w:rPr>
          <w:rFonts w:hint="eastAsia" w:ascii="仿宋" w:hAnsi="仿宋" w:eastAsia="仿宋" w:cs="仿宋"/>
          <w:b/>
          <w:bCs/>
          <w:sz w:val="28"/>
          <w:szCs w:val="28"/>
          <w:lang w:eastAsia="zh-CN"/>
        </w:rPr>
        <w:t>培养单位</w:t>
      </w:r>
      <w:r>
        <w:rPr>
          <w:rFonts w:hint="eastAsia" w:ascii="仿宋" w:hAnsi="仿宋" w:eastAsia="仿宋" w:cs="仿宋"/>
          <w:b/>
          <w:bCs/>
          <w:sz w:val="28"/>
          <w:szCs w:val="28"/>
        </w:rPr>
        <w:t>：</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根据</w:t>
      </w:r>
      <w:r>
        <w:rPr>
          <w:rFonts w:hint="eastAsia" w:ascii="仿宋" w:hAnsi="仿宋" w:eastAsia="仿宋" w:cs="仿宋"/>
          <w:sz w:val="28"/>
          <w:szCs w:val="28"/>
          <w:lang w:val="en-US" w:eastAsia="zh-CN"/>
        </w:rPr>
        <w:t>《湖南工商大学研究生联合培养基地建设与管理办法》文件精神</w:t>
      </w:r>
      <w:r>
        <w:rPr>
          <w:rFonts w:hint="eastAsia" w:ascii="仿宋" w:hAnsi="仿宋" w:eastAsia="仿宋" w:cs="仿宋"/>
          <w:sz w:val="28"/>
          <w:szCs w:val="28"/>
        </w:rPr>
        <w:t>，</w:t>
      </w:r>
      <w:r>
        <w:rPr>
          <w:rFonts w:hint="eastAsia" w:ascii="仿宋" w:hAnsi="仿宋" w:eastAsia="仿宋" w:cs="仿宋"/>
          <w:sz w:val="28"/>
          <w:szCs w:val="28"/>
          <w:lang w:val="en-US" w:eastAsia="zh-CN"/>
        </w:rPr>
        <w:t>开展</w:t>
      </w:r>
      <w:r>
        <w:rPr>
          <w:rFonts w:hint="eastAsia" w:ascii="仿宋" w:hAnsi="仿宋" w:eastAsia="仿宋" w:cs="仿宋"/>
          <w:sz w:val="28"/>
          <w:szCs w:val="28"/>
          <w:lang w:eastAsia="zh-CN"/>
        </w:rPr>
        <w:t>我校</w:t>
      </w:r>
      <w:r>
        <w:rPr>
          <w:rFonts w:hint="eastAsia" w:ascii="仿宋" w:hAnsi="仿宋" w:eastAsia="仿宋" w:cs="仿宋"/>
          <w:sz w:val="28"/>
          <w:szCs w:val="28"/>
        </w:rPr>
        <w:t>202</w:t>
      </w:r>
      <w:r>
        <w:rPr>
          <w:rFonts w:hint="eastAsia" w:ascii="仿宋" w:hAnsi="仿宋" w:eastAsia="仿宋" w:cs="仿宋"/>
          <w:sz w:val="28"/>
          <w:szCs w:val="28"/>
          <w:lang w:val="en-US" w:eastAsia="zh-CN"/>
        </w:rPr>
        <w:t>4</w:t>
      </w:r>
      <w:r>
        <w:rPr>
          <w:rFonts w:hint="eastAsia" w:ascii="仿宋" w:hAnsi="仿宋" w:eastAsia="仿宋" w:cs="仿宋"/>
          <w:sz w:val="28"/>
          <w:szCs w:val="28"/>
        </w:rPr>
        <w:t>年省</w:t>
      </w:r>
      <w:r>
        <w:rPr>
          <w:rFonts w:hint="eastAsia" w:ascii="仿宋" w:hAnsi="仿宋" w:eastAsia="仿宋" w:cs="仿宋"/>
          <w:sz w:val="28"/>
          <w:szCs w:val="28"/>
          <w:lang w:val="en-US" w:eastAsia="zh-CN"/>
        </w:rPr>
        <w:t>级与校级</w:t>
      </w:r>
      <w:r>
        <w:rPr>
          <w:rFonts w:hint="eastAsia" w:ascii="仿宋" w:hAnsi="仿宋" w:eastAsia="仿宋" w:cs="仿宋"/>
          <w:sz w:val="28"/>
          <w:szCs w:val="28"/>
        </w:rPr>
        <w:t>研究生联合培养基地的申报工作</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现将</w:t>
      </w:r>
      <w:r>
        <w:rPr>
          <w:rFonts w:hint="eastAsia" w:ascii="仿宋" w:hAnsi="仿宋" w:eastAsia="仿宋" w:cs="仿宋"/>
          <w:sz w:val="28"/>
          <w:szCs w:val="28"/>
        </w:rPr>
        <w:t>有关事项通知如下：</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一、指导思想</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以习近平新时代中国特色社会主义思想为指导，以立德树人为根本任务，深入贯彻落实党的二十大精神</w:t>
      </w:r>
      <w:r>
        <w:rPr>
          <w:rFonts w:hint="eastAsia" w:ascii="仿宋" w:hAnsi="仿宋" w:eastAsia="仿宋" w:cs="仿宋"/>
          <w:sz w:val="28"/>
          <w:szCs w:val="28"/>
          <w:lang w:eastAsia="zh-CN"/>
        </w:rPr>
        <w:t>，</w:t>
      </w:r>
      <w:r>
        <w:rPr>
          <w:rFonts w:hint="eastAsia" w:ascii="仿宋" w:hAnsi="仿宋" w:eastAsia="仿宋" w:cs="仿宋"/>
          <w:sz w:val="28"/>
          <w:szCs w:val="28"/>
        </w:rPr>
        <w:t>主动对接服务“三高四新”发展战略，深化研究生教育产教融合、科教融汇，通过研究生联合培养基地立项建设，进一步整合社会优质资源，提升拔尖创新人才自主培养能力，更好服务国家及地区经济社会发展。</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二、立项建设条件</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基地建设定位清晰，人才培养目标明确，特色鲜明，符合 国家和省经济社会发展与产业结构调整需求。</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（二）</w:t>
      </w:r>
      <w:r>
        <w:rPr>
          <w:rFonts w:hint="eastAsia" w:ascii="仿宋" w:hAnsi="仿宋" w:eastAsia="仿宋" w:cs="仿宋"/>
          <w:sz w:val="28"/>
          <w:szCs w:val="28"/>
        </w:rPr>
        <w:t>基地分为科教融汇联合培养基地与产教融合联合培养基 地两类。科教融汇联合培养基地的牵头学科应是具有学位授权的一级学科；产教融合联合培养基地的牵头学科应是具有学位授权的专业学位类别。基地的牵头学科优先基础学科、一流建设学科、一流培育学科。</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（三）</w:t>
      </w:r>
      <w:r>
        <w:rPr>
          <w:rFonts w:hint="eastAsia" w:ascii="仿宋" w:hAnsi="仿宋" w:eastAsia="仿宋" w:cs="仿宋"/>
          <w:sz w:val="28"/>
          <w:szCs w:val="28"/>
        </w:rPr>
        <w:t>基地建设的牵头单位应是研究生</w:t>
      </w:r>
      <w:r>
        <w:rPr>
          <w:rFonts w:hint="eastAsia" w:ascii="仿宋" w:hAnsi="仿宋" w:eastAsia="仿宋" w:cs="仿宋"/>
          <w:sz w:val="28"/>
          <w:szCs w:val="28"/>
          <w:lang w:val="en-US" w:eastAsia="zh-CN"/>
        </w:rPr>
        <w:t>培养单位</w:t>
      </w:r>
      <w:r>
        <w:rPr>
          <w:rFonts w:hint="eastAsia" w:ascii="仿宋" w:hAnsi="仿宋" w:eastAsia="仿宋" w:cs="仿宋"/>
          <w:sz w:val="28"/>
          <w:szCs w:val="28"/>
        </w:rPr>
        <w:t>，共建单位应是省内地方政府、企业事业单位、科研院所</w:t>
      </w:r>
      <w:r>
        <w:rPr>
          <w:rFonts w:hint="eastAsia" w:ascii="仿宋" w:hAnsi="仿宋" w:eastAsia="仿宋" w:cs="仿宋"/>
          <w:sz w:val="28"/>
          <w:szCs w:val="28"/>
          <w:lang w:val="en-US" w:eastAsia="zh-CN"/>
        </w:rPr>
        <w:t>等。共建单位不得是普通本科高校或高职院校，也不得是本校直属附属医院、附属中小学及幼儿园、校办企业等。基地须设在与学校（学院）合作的共建单位。</w:t>
      </w:r>
      <w:r>
        <w:rPr>
          <w:rFonts w:hint="eastAsia" w:ascii="仿宋" w:hAnsi="仿宋" w:eastAsia="仿宋" w:cs="仿宋"/>
          <w:sz w:val="28"/>
          <w:szCs w:val="28"/>
          <w:lang w:eastAsia="zh-CN"/>
        </w:rPr>
        <w:t>如共建单位在外省的，经</w:t>
      </w:r>
      <w:r>
        <w:rPr>
          <w:rFonts w:hint="eastAsia" w:ascii="仿宋" w:hAnsi="仿宋" w:eastAsia="仿宋" w:cs="仿宋"/>
          <w:sz w:val="28"/>
          <w:szCs w:val="28"/>
          <w:lang w:val="en-US" w:eastAsia="zh-CN"/>
        </w:rPr>
        <w:t>省教育厅</w:t>
      </w:r>
      <w:r>
        <w:rPr>
          <w:rFonts w:hint="eastAsia" w:ascii="仿宋" w:hAnsi="仿宋" w:eastAsia="仿宋" w:cs="仿宋"/>
          <w:sz w:val="28"/>
          <w:szCs w:val="28"/>
          <w:lang w:eastAsia="zh-CN"/>
        </w:rPr>
        <w:t>同意立项后还须向共建单位所在省的省级教育行政部门备案。</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四）省级基地合作</w:t>
      </w:r>
      <w:r>
        <w:rPr>
          <w:rFonts w:hint="eastAsia" w:ascii="仿宋" w:hAnsi="仿宋" w:eastAsia="仿宋" w:cs="仿宋"/>
          <w:sz w:val="28"/>
          <w:szCs w:val="28"/>
        </w:rPr>
        <w:t>双方</w:t>
      </w:r>
      <w:r>
        <w:rPr>
          <w:rFonts w:hint="eastAsia" w:ascii="仿宋" w:hAnsi="仿宋" w:eastAsia="仿宋" w:cs="仿宋"/>
          <w:sz w:val="28"/>
          <w:szCs w:val="28"/>
          <w:lang w:val="en-US" w:eastAsia="zh-CN"/>
        </w:rPr>
        <w:t>至少</w:t>
      </w:r>
      <w:r>
        <w:rPr>
          <w:rFonts w:hint="eastAsia" w:ascii="仿宋" w:hAnsi="仿宋" w:eastAsia="仿宋" w:cs="仿宋"/>
          <w:sz w:val="28"/>
          <w:szCs w:val="28"/>
        </w:rPr>
        <w:t>已有2年</w:t>
      </w:r>
      <w:r>
        <w:rPr>
          <w:rFonts w:hint="eastAsia" w:ascii="仿宋" w:hAnsi="仿宋" w:eastAsia="仿宋" w:cs="仿宋"/>
          <w:sz w:val="28"/>
          <w:szCs w:val="28"/>
          <w:lang w:val="en-US" w:eastAsia="zh-CN"/>
        </w:rPr>
        <w:t>及</w:t>
      </w:r>
      <w:r>
        <w:rPr>
          <w:rFonts w:hint="eastAsia" w:ascii="仿宋" w:hAnsi="仿宋" w:eastAsia="仿宋" w:cs="仿宋"/>
          <w:sz w:val="28"/>
          <w:szCs w:val="28"/>
        </w:rPr>
        <w:t>以上实质性合作经历，具有较好的产学研合作培养研究生工作基础，并建立了长期稳定的合作关系</w:t>
      </w:r>
      <w:r>
        <w:rPr>
          <w:rFonts w:hint="eastAsia" w:ascii="仿宋" w:hAnsi="仿宋" w:eastAsia="仿宋" w:cs="仿宋"/>
          <w:sz w:val="28"/>
          <w:szCs w:val="28"/>
          <w:lang w:eastAsia="zh-CN"/>
        </w:rPr>
        <w:t>。</w:t>
      </w:r>
      <w:r>
        <w:rPr>
          <w:rFonts w:hint="eastAsia" w:ascii="仿宋" w:hAnsi="仿宋" w:eastAsia="仿宋" w:cs="仿宋"/>
          <w:b w:val="0"/>
          <w:bCs w:val="0"/>
          <w:color w:val="000000" w:themeColor="text1"/>
          <w:sz w:val="28"/>
          <w:szCs w:val="28"/>
          <w14:textFill>
            <w14:solidFill>
              <w14:schemeClr w14:val="tx1"/>
            </w14:solidFill>
          </w14:textFill>
        </w:rPr>
        <w:t>鼓励</w:t>
      </w:r>
      <w:r>
        <w:rPr>
          <w:rFonts w:hint="eastAsia" w:ascii="仿宋" w:hAnsi="仿宋" w:eastAsia="仿宋" w:cs="仿宋"/>
          <w:b w:val="0"/>
          <w:bCs w:val="0"/>
          <w:color w:val="000000" w:themeColor="text1"/>
          <w:sz w:val="28"/>
          <w:szCs w:val="28"/>
          <w:lang w:val="en-US" w:eastAsia="zh-CN"/>
          <w14:textFill>
            <w14:solidFill>
              <w14:schemeClr w14:val="tx1"/>
            </w14:solidFill>
          </w14:textFill>
        </w:rPr>
        <w:t>培养单位</w:t>
      </w:r>
      <w:r>
        <w:rPr>
          <w:rFonts w:hint="eastAsia" w:ascii="仿宋" w:hAnsi="仿宋" w:eastAsia="仿宋" w:cs="仿宋"/>
          <w:b w:val="0"/>
          <w:bCs w:val="0"/>
          <w:color w:val="000000" w:themeColor="text1"/>
          <w:sz w:val="28"/>
          <w:szCs w:val="28"/>
          <w14:textFill>
            <w14:solidFill>
              <w14:schemeClr w14:val="tx1"/>
            </w14:solidFill>
          </w14:textFill>
        </w:rPr>
        <w:t>与“三高四新”密切相关的科研、产业机构联合。</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val="0"/>
          <w:color w:val="000000" w:themeColor="text1"/>
          <w:sz w:val="28"/>
          <w:szCs w:val="28"/>
          <w14:textFill>
            <w14:solidFill>
              <w14:schemeClr w14:val="tx1"/>
            </w14:solidFill>
          </w14:textFill>
        </w:rPr>
      </w:pP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lang w:val="en-US" w:eastAsia="zh-CN"/>
          <w14:textFill>
            <w14:solidFill>
              <w14:schemeClr w14:val="tx1"/>
            </w14:solidFill>
          </w14:textFill>
        </w:rPr>
        <w:t>五</w:t>
      </w:r>
      <w:r>
        <w:rPr>
          <w:rFonts w:hint="eastAsia" w:ascii="仿宋" w:hAnsi="仿宋" w:eastAsia="仿宋" w:cs="仿宋"/>
          <w:b w:val="0"/>
          <w:bCs w:val="0"/>
          <w:color w:val="000000" w:themeColor="text1"/>
          <w:sz w:val="28"/>
          <w:szCs w:val="28"/>
          <w:lang w:eastAsia="zh-CN"/>
          <w14:textFill>
            <w14:solidFill>
              <w14:schemeClr w14:val="tx1"/>
            </w14:solidFill>
          </w14:textFill>
        </w:rPr>
        <w:t>）</w:t>
      </w:r>
      <w:r>
        <w:rPr>
          <w:rFonts w:hint="eastAsia" w:ascii="仿宋" w:hAnsi="仿宋" w:eastAsia="仿宋" w:cs="仿宋"/>
          <w:b w:val="0"/>
          <w:bCs w:val="0"/>
          <w:color w:val="000000" w:themeColor="text1"/>
          <w:sz w:val="28"/>
          <w:szCs w:val="28"/>
          <w:lang w:val="en-US" w:eastAsia="zh-CN"/>
          <w14:textFill>
            <w14:solidFill>
              <w14:schemeClr w14:val="tx1"/>
            </w14:solidFill>
          </w14:textFill>
        </w:rPr>
        <w:t>校级基地要求合作双方有前期合作基础。鼓励培养单位主动对接“文化与科技融合”发展要求，优先支持培养单位与服务“文化与科技融合”发展战略相关的</w:t>
      </w:r>
      <w:r>
        <w:rPr>
          <w:rFonts w:hint="eastAsia" w:ascii="仿宋" w:hAnsi="仿宋" w:eastAsia="仿宋" w:cs="仿宋"/>
          <w:b w:val="0"/>
          <w:bCs w:val="0"/>
          <w:color w:val="000000" w:themeColor="text1"/>
          <w:sz w:val="28"/>
          <w:szCs w:val="28"/>
          <w14:textFill>
            <w14:solidFill>
              <w14:schemeClr w14:val="tx1"/>
            </w14:solidFill>
          </w14:textFill>
        </w:rPr>
        <w:t>科研、产业机构</w:t>
      </w:r>
      <w:r>
        <w:rPr>
          <w:rFonts w:hint="eastAsia" w:ascii="仿宋" w:hAnsi="仿宋" w:eastAsia="仿宋" w:cs="仿宋"/>
          <w:b w:val="0"/>
          <w:bCs w:val="0"/>
          <w:color w:val="000000" w:themeColor="text1"/>
          <w:sz w:val="28"/>
          <w:szCs w:val="28"/>
          <w:lang w:val="en-US" w:eastAsia="zh-CN"/>
          <w14:textFill>
            <w14:solidFill>
              <w14:schemeClr w14:val="tx1"/>
            </w14:solidFill>
          </w14:textFill>
        </w:rPr>
        <w:t>联合申报。</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六</w:t>
      </w:r>
      <w:r>
        <w:rPr>
          <w:rFonts w:hint="eastAsia" w:ascii="仿宋" w:hAnsi="仿宋" w:eastAsia="仿宋" w:cs="仿宋"/>
          <w:sz w:val="28"/>
          <w:szCs w:val="28"/>
          <w:lang w:eastAsia="zh-CN"/>
        </w:rPr>
        <w:t>）</w:t>
      </w:r>
      <w:r>
        <w:rPr>
          <w:rFonts w:hint="eastAsia" w:ascii="仿宋" w:hAnsi="仿宋" w:eastAsia="仿宋" w:cs="仿宋"/>
          <w:sz w:val="28"/>
          <w:szCs w:val="28"/>
        </w:rPr>
        <w:t>基地应具备研究生培养所需的科研设备、科研平台，有适合研究生参与的项目及比较充足的研究经费，同时能为研究生进入基地学习、工作和生活提供必要的场地、设施和管理等保障条件。有一支能够满足研究生联合培养需要、具备较高学术水平和丰富实践经验的双导师队伍。</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七</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合作双方</w:t>
      </w:r>
      <w:r>
        <w:rPr>
          <w:rFonts w:hint="eastAsia" w:ascii="仿宋" w:hAnsi="仿宋" w:eastAsia="仿宋" w:cs="仿宋"/>
          <w:sz w:val="28"/>
          <w:szCs w:val="28"/>
        </w:rPr>
        <w:t>在基地建设、联合培养、导师管理、学生管理、合作交流等方面具有较完善的规章制度。</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（八）应聚焦国家及我省重大战略急需，通过优化基地生源结构、调整人才培养方案、加强导师队伍建设、建立拔尖创新人才培养保障机制及评价机制等措施，着力培养造就一大批拔尖创新人才。</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rPr>
        <w:t>三、申报</w:t>
      </w:r>
      <w:r>
        <w:rPr>
          <w:rFonts w:hint="eastAsia" w:ascii="仿宋" w:hAnsi="仿宋" w:eastAsia="仿宋" w:cs="仿宋"/>
          <w:b/>
          <w:bCs/>
          <w:sz w:val="28"/>
          <w:szCs w:val="28"/>
          <w:lang w:val="en-US" w:eastAsia="zh-CN"/>
        </w:rPr>
        <w:t>限额</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各</w:t>
      </w:r>
      <w:r>
        <w:rPr>
          <w:rFonts w:hint="eastAsia" w:ascii="仿宋" w:hAnsi="仿宋" w:eastAsia="仿宋" w:cs="仿宋"/>
          <w:color w:val="000000" w:themeColor="text1"/>
          <w:sz w:val="28"/>
          <w:szCs w:val="28"/>
          <w:lang w:eastAsia="zh-CN"/>
          <w14:textFill>
            <w14:solidFill>
              <w14:schemeClr w14:val="tx1"/>
            </w14:solidFill>
          </w14:textFill>
        </w:rPr>
        <w:t>培养单位</w:t>
      </w:r>
      <w:r>
        <w:rPr>
          <w:rFonts w:hint="eastAsia" w:ascii="仿宋" w:hAnsi="仿宋" w:eastAsia="仿宋" w:cs="仿宋"/>
          <w:color w:val="000000" w:themeColor="text1"/>
          <w:sz w:val="28"/>
          <w:szCs w:val="28"/>
          <w:lang w:val="en-US" w:eastAsia="zh-CN"/>
          <w14:textFill>
            <w14:solidFill>
              <w14:schemeClr w14:val="tx1"/>
            </w14:solidFill>
          </w14:textFill>
        </w:rPr>
        <w:t>至少推荐申报</w:t>
      </w:r>
      <w:r>
        <w:rPr>
          <w:rFonts w:hint="eastAsia" w:ascii="仿宋" w:hAnsi="仿宋" w:eastAsia="仿宋" w:cs="仿宋"/>
          <w:color w:val="000000" w:themeColor="text1"/>
          <w:sz w:val="28"/>
          <w:szCs w:val="28"/>
          <w:lang w:eastAsia="zh-CN"/>
          <w14:textFill>
            <w14:solidFill>
              <w14:schemeClr w14:val="tx1"/>
            </w14:solidFill>
          </w14:textFill>
        </w:rPr>
        <w:t>1</w:t>
      </w:r>
      <w:r>
        <w:rPr>
          <w:rFonts w:hint="eastAsia" w:ascii="仿宋" w:hAnsi="仿宋" w:eastAsia="仿宋" w:cs="仿宋"/>
          <w:color w:val="000000" w:themeColor="text1"/>
          <w:sz w:val="28"/>
          <w:szCs w:val="28"/>
          <w:lang w:val="en-US" w:eastAsia="zh-CN"/>
          <w14:textFill>
            <w14:solidFill>
              <w14:schemeClr w14:val="tx1"/>
            </w14:solidFill>
          </w14:textFill>
        </w:rPr>
        <w:t>项</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学校择优推荐申报省级基地项目与立项建设校级基地项目。</w:t>
      </w:r>
    </w:p>
    <w:p>
      <w:pPr>
        <w:keepNext w:val="0"/>
        <w:keepLines w:val="0"/>
        <w:pageBreakBefore w:val="0"/>
        <w:widowControl w:val="0"/>
        <w:kinsoku/>
        <w:wordWrap/>
        <w:overflowPunct/>
        <w:topLinePunct w:val="0"/>
        <w:autoSpaceDE/>
        <w:autoSpaceDN/>
        <w:bidi w:val="0"/>
        <w:adjustRightInd/>
        <w:snapToGrid/>
        <w:spacing w:line="480" w:lineRule="exact"/>
        <w:ind w:firstLine="562" w:firstLineChars="200"/>
        <w:textAlignment w:val="auto"/>
        <w:rPr>
          <w:rFonts w:hint="eastAsia" w:ascii="仿宋" w:hAnsi="仿宋" w:eastAsia="仿宋" w:cs="仿宋"/>
          <w:sz w:val="28"/>
          <w:szCs w:val="28"/>
        </w:rPr>
      </w:pPr>
      <w:r>
        <w:rPr>
          <w:rFonts w:hint="eastAsia" w:ascii="仿宋" w:hAnsi="仿宋" w:eastAsia="仿宋" w:cs="仿宋"/>
          <w:b/>
          <w:bCs/>
          <w:sz w:val="28"/>
          <w:szCs w:val="28"/>
        </w:rPr>
        <w:t>四、</w:t>
      </w:r>
      <w:r>
        <w:rPr>
          <w:rFonts w:hint="eastAsia" w:ascii="仿宋" w:hAnsi="仿宋" w:eastAsia="仿宋" w:cs="仿宋"/>
          <w:b/>
          <w:bCs/>
          <w:sz w:val="28"/>
          <w:szCs w:val="28"/>
          <w:lang w:eastAsia="zh-CN"/>
        </w:rPr>
        <w:t>材料提交</w:t>
      </w:r>
    </w:p>
    <w:p>
      <w:pPr>
        <w:keepNext w:val="0"/>
        <w:keepLines w:val="0"/>
        <w:pageBreakBefore w:val="0"/>
        <w:widowControl w:val="0"/>
        <w:kinsoku/>
        <w:wordWrap/>
        <w:overflowPunct/>
        <w:topLinePunct w:val="0"/>
        <w:autoSpaceDE/>
        <w:autoSpaceDN/>
        <w:bidi w:val="0"/>
        <w:adjustRightInd/>
        <w:snapToGrid/>
        <w:spacing w:line="480" w:lineRule="exact"/>
        <w:ind w:left="559" w:leftChars="266" w:firstLine="0" w:firstLineChars="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（一）申报单位于2024年7月10日前提交以下申报材：</w:t>
      </w:r>
    </w:p>
    <w:p>
      <w:pPr>
        <w:keepNext w:val="0"/>
        <w:keepLines w:val="0"/>
        <w:pageBreakBefore w:val="0"/>
        <w:widowControl w:val="0"/>
        <w:kinsoku/>
        <w:wordWrap/>
        <w:overflowPunct/>
        <w:topLinePunct w:val="0"/>
        <w:autoSpaceDE/>
        <w:autoSpaceDN/>
        <w:bidi w:val="0"/>
        <w:adjustRightInd/>
        <w:snapToGrid/>
        <w:spacing w:line="480" w:lineRule="exact"/>
        <w:ind w:left="559" w:leftChars="266" w:firstLine="0" w:firstLineChars="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1.省级基地：</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（1）《湖南省研究生拔尖创新人才联合培养基地立项建设申报表》（附件1，学校与合作单位签章）；</w:t>
      </w:r>
    </w:p>
    <w:p>
      <w:pPr>
        <w:keepNext w:val="0"/>
        <w:keepLines w:val="0"/>
        <w:pageBreakBefore w:val="0"/>
        <w:widowControl w:val="0"/>
        <w:kinsoku/>
        <w:wordWrap/>
        <w:overflowPunct/>
        <w:topLinePunct w:val="0"/>
        <w:autoSpaceDE/>
        <w:autoSpaceDN/>
        <w:bidi w:val="0"/>
        <w:adjustRightInd/>
        <w:snapToGrid/>
        <w:spacing w:line="480" w:lineRule="exact"/>
        <w:ind w:left="559" w:leftChars="266" w:firstLine="0" w:firstLineChars="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（2）双方联合培养研究生的合作协议（签章版）；</w:t>
      </w:r>
    </w:p>
    <w:p>
      <w:pPr>
        <w:keepNext w:val="0"/>
        <w:keepLines w:val="0"/>
        <w:pageBreakBefore w:val="0"/>
        <w:widowControl w:val="0"/>
        <w:kinsoku/>
        <w:wordWrap/>
        <w:overflowPunct/>
        <w:topLinePunct w:val="0"/>
        <w:autoSpaceDE/>
        <w:autoSpaceDN/>
        <w:bidi w:val="0"/>
        <w:adjustRightInd/>
        <w:snapToGrid/>
        <w:spacing w:line="480" w:lineRule="exact"/>
        <w:ind w:left="559" w:leftChars="266" w:firstLine="0" w:firstLineChars="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（3）基地建设、管理规章制度等相关佐证材料；</w:t>
      </w:r>
    </w:p>
    <w:p>
      <w:pPr>
        <w:keepNext w:val="0"/>
        <w:keepLines w:val="0"/>
        <w:pageBreakBefore w:val="0"/>
        <w:widowControl w:val="0"/>
        <w:kinsoku/>
        <w:wordWrap/>
        <w:overflowPunct/>
        <w:topLinePunct w:val="0"/>
        <w:autoSpaceDE/>
        <w:autoSpaceDN/>
        <w:bidi w:val="0"/>
        <w:adjustRightInd/>
        <w:snapToGrid/>
        <w:spacing w:line="480" w:lineRule="exact"/>
        <w:ind w:left="559" w:leftChars="266" w:firstLine="0" w:firstLineChars="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2.校级基地：</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（1）《湖南工商大学研究生拔尖创新人才联合培养基地立项建设申报表》（附件2，二级培养单位与合作单位签章）；</w:t>
      </w:r>
    </w:p>
    <w:p>
      <w:pPr>
        <w:keepNext w:val="0"/>
        <w:keepLines w:val="0"/>
        <w:pageBreakBefore w:val="0"/>
        <w:widowControl w:val="0"/>
        <w:kinsoku/>
        <w:wordWrap/>
        <w:overflowPunct/>
        <w:topLinePunct w:val="0"/>
        <w:autoSpaceDE/>
        <w:autoSpaceDN/>
        <w:bidi w:val="0"/>
        <w:adjustRightInd/>
        <w:snapToGrid/>
        <w:spacing w:line="480" w:lineRule="exact"/>
        <w:ind w:left="559" w:leftChars="266" w:firstLine="0" w:firstLineChars="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（2）双方联合培养研究生的合作协议（签章版）；</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eastAsia="zh-CN"/>
        </w:rPr>
        <w:t>（3）基地建设、管理规章制度等相关佐证材料；</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以上申报</w:t>
      </w:r>
      <w:r>
        <w:rPr>
          <w:rFonts w:hint="eastAsia" w:ascii="仿宋" w:hAnsi="仿宋" w:eastAsia="仿宋" w:cs="仿宋"/>
          <w:b w:val="0"/>
          <w:bCs w:val="0"/>
          <w:sz w:val="28"/>
          <w:szCs w:val="28"/>
        </w:rPr>
        <w:t>材料一式</w:t>
      </w:r>
      <w:r>
        <w:rPr>
          <w:rFonts w:hint="eastAsia" w:ascii="仿宋" w:hAnsi="仿宋" w:eastAsia="仿宋" w:cs="仿宋"/>
          <w:b w:val="0"/>
          <w:bCs w:val="0"/>
          <w:sz w:val="28"/>
          <w:szCs w:val="28"/>
          <w:lang w:val="en-US" w:eastAsia="zh-CN"/>
        </w:rPr>
        <w:t>两</w:t>
      </w:r>
      <w:r>
        <w:rPr>
          <w:rFonts w:hint="eastAsia" w:ascii="仿宋" w:hAnsi="仿宋" w:eastAsia="仿宋" w:cs="仿宋"/>
          <w:b w:val="0"/>
          <w:bCs w:val="0"/>
          <w:sz w:val="28"/>
          <w:szCs w:val="28"/>
        </w:rPr>
        <w:t>份</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lang w:val="en-US" w:eastAsia="zh-CN"/>
        </w:rPr>
        <w:t>装订成册），每个项目用一个牛皮纸袋装好，并在纸袋外贴上项目申报表</w:t>
      </w:r>
      <w:bookmarkStart w:id="0" w:name="_GoBack"/>
      <w:bookmarkEnd w:id="0"/>
      <w:r>
        <w:rPr>
          <w:rFonts w:hint="eastAsia" w:ascii="仿宋" w:hAnsi="仿宋" w:eastAsia="仿宋" w:cs="仿宋"/>
          <w:b w:val="0"/>
          <w:bCs w:val="0"/>
          <w:sz w:val="28"/>
          <w:szCs w:val="28"/>
          <w:lang w:val="en-US" w:eastAsia="zh-CN"/>
        </w:rPr>
        <w:t>封页复印件</w:t>
      </w:r>
      <w:r>
        <w:rPr>
          <w:rFonts w:hint="eastAsia" w:ascii="仿宋" w:hAnsi="仿宋" w:eastAsia="仿宋" w:cs="仿宋"/>
          <w:b w:val="0"/>
          <w:bCs w:val="0"/>
          <w:sz w:val="28"/>
          <w:szCs w:val="28"/>
          <w:lang w:eastAsia="zh-CN"/>
        </w:rPr>
        <w:t>。</w:t>
      </w:r>
      <w:r>
        <w:rPr>
          <w:rFonts w:hint="eastAsia" w:ascii="仿宋" w:hAnsi="仿宋" w:eastAsia="仿宋" w:cs="仿宋"/>
          <w:b w:val="0"/>
          <w:bCs w:val="0"/>
          <w:color w:val="000000" w:themeColor="text1"/>
          <w:sz w:val="28"/>
          <w:szCs w:val="28"/>
          <w:lang w:val="en-US" w:eastAsia="zh-CN"/>
          <w14:textFill>
            <w14:solidFill>
              <w14:schemeClr w14:val="tx1"/>
            </w14:solidFill>
          </w14:textFill>
        </w:rPr>
        <w:t>另《申报表》还需提交匿名版（一式十份，不需签字签章）。</w:t>
      </w:r>
      <w:r>
        <w:rPr>
          <w:rFonts w:hint="eastAsia" w:ascii="仿宋" w:hAnsi="仿宋" w:eastAsia="仿宋" w:cs="仿宋"/>
          <w:b w:val="0"/>
          <w:bCs w:val="0"/>
          <w:sz w:val="28"/>
          <w:szCs w:val="28"/>
          <w:lang w:val="en-US" w:eastAsia="zh-CN"/>
        </w:rPr>
        <w:t>提交《研究生联合培养基地申报汇总表》（附件3，一式一份）。</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 w:hAnsi="仿宋" w:eastAsia="仿宋" w:cs="仿宋"/>
          <w:b w:val="0"/>
          <w:bCs w:val="0"/>
          <w:sz w:val="28"/>
          <w:szCs w:val="28"/>
          <w:lang w:val="en-US" w:eastAsia="zh-CN"/>
        </w:rPr>
      </w:pPr>
      <w:r>
        <w:rPr>
          <w:rFonts w:hint="eastAsia" w:ascii="仿宋" w:hAnsi="仿宋" w:eastAsia="仿宋" w:cs="仿宋"/>
          <w:sz w:val="28"/>
          <w:szCs w:val="28"/>
          <w:lang w:val="en-US" w:eastAsia="zh-CN"/>
        </w:rPr>
        <w:t>（二）2022、2023年立项建设的</w:t>
      </w:r>
      <w:r>
        <w:rPr>
          <w:rFonts w:hint="eastAsia" w:ascii="仿宋" w:hAnsi="仿宋" w:eastAsia="仿宋" w:cs="仿宋"/>
          <w:sz w:val="28"/>
          <w:szCs w:val="28"/>
          <w:lang w:eastAsia="zh-CN"/>
        </w:rPr>
        <w:t>省级</w:t>
      </w:r>
      <w:r>
        <w:rPr>
          <w:rFonts w:hint="eastAsia" w:ascii="仿宋" w:hAnsi="仿宋" w:eastAsia="仿宋" w:cs="仿宋"/>
          <w:sz w:val="28"/>
          <w:szCs w:val="28"/>
          <w:lang w:val="en-US" w:eastAsia="zh-CN"/>
        </w:rPr>
        <w:t>联合</w:t>
      </w:r>
      <w:r>
        <w:rPr>
          <w:rFonts w:hint="eastAsia" w:ascii="仿宋" w:hAnsi="仿宋" w:eastAsia="仿宋" w:cs="仿宋"/>
          <w:sz w:val="28"/>
          <w:szCs w:val="28"/>
          <w:lang w:eastAsia="zh-CN"/>
        </w:rPr>
        <w:t>培养</w:t>
      </w:r>
      <w:r>
        <w:rPr>
          <w:rFonts w:hint="eastAsia" w:ascii="仿宋" w:hAnsi="仿宋" w:eastAsia="仿宋" w:cs="仿宋"/>
          <w:sz w:val="28"/>
          <w:szCs w:val="28"/>
        </w:rPr>
        <w:t>基地</w:t>
      </w:r>
      <w:r>
        <w:rPr>
          <w:rFonts w:hint="eastAsia" w:ascii="仿宋" w:hAnsi="仿宋" w:eastAsia="仿宋" w:cs="仿宋"/>
          <w:sz w:val="28"/>
          <w:szCs w:val="28"/>
          <w:lang w:eastAsia="zh-CN"/>
        </w:rPr>
        <w:t>（名单见附件</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须</w:t>
      </w:r>
      <w:r>
        <w:rPr>
          <w:rFonts w:hint="eastAsia" w:ascii="仿宋" w:hAnsi="仿宋" w:eastAsia="仿宋" w:cs="仿宋"/>
          <w:sz w:val="28"/>
          <w:szCs w:val="28"/>
          <w:lang w:eastAsia="zh-CN"/>
        </w:rPr>
        <w:t>提交</w:t>
      </w:r>
      <w:r>
        <w:rPr>
          <w:rFonts w:hint="eastAsia" w:ascii="仿宋" w:hAnsi="仿宋" w:eastAsia="仿宋" w:cs="仿宋"/>
          <w:sz w:val="28"/>
          <w:szCs w:val="28"/>
          <w:lang w:val="en-US" w:eastAsia="zh-CN"/>
        </w:rPr>
        <w:t>2023年</w:t>
      </w:r>
      <w:r>
        <w:rPr>
          <w:rFonts w:hint="eastAsia" w:ascii="仿宋" w:hAnsi="仿宋" w:eastAsia="仿宋" w:cs="仿宋"/>
          <w:sz w:val="28"/>
          <w:szCs w:val="28"/>
          <w:lang w:eastAsia="zh-CN"/>
        </w:rPr>
        <w:t>度</w:t>
      </w:r>
      <w:r>
        <w:rPr>
          <w:rFonts w:hint="eastAsia" w:ascii="仿宋" w:hAnsi="仿宋" w:eastAsia="仿宋" w:cs="仿宋"/>
          <w:sz w:val="28"/>
          <w:szCs w:val="28"/>
        </w:rPr>
        <w:t>基地建设情况</w:t>
      </w:r>
      <w:r>
        <w:rPr>
          <w:rFonts w:hint="eastAsia" w:ascii="仿宋" w:hAnsi="仿宋" w:eastAsia="仿宋" w:cs="仿宋"/>
          <w:sz w:val="28"/>
          <w:szCs w:val="28"/>
          <w:lang w:eastAsia="zh-CN"/>
        </w:rPr>
        <w:t>报告</w:t>
      </w:r>
      <w:r>
        <w:rPr>
          <w:rFonts w:hint="eastAsia" w:ascii="仿宋" w:hAnsi="仿宋" w:eastAsia="仿宋" w:cs="仿宋"/>
          <w:sz w:val="28"/>
          <w:szCs w:val="28"/>
          <w:lang w:val="en-US" w:eastAsia="zh-CN"/>
        </w:rPr>
        <w:t>(</w:t>
      </w:r>
      <w:r>
        <w:rPr>
          <w:rFonts w:hint="eastAsia" w:ascii="仿宋" w:hAnsi="仿宋" w:eastAsia="仿宋" w:cs="仿宋"/>
          <w:sz w:val="28"/>
          <w:szCs w:val="28"/>
        </w:rPr>
        <w:t>附件</w:t>
      </w:r>
      <w:r>
        <w:rPr>
          <w:rFonts w:hint="eastAsia" w:ascii="仿宋" w:hAnsi="仿宋" w:eastAsia="仿宋" w:cs="仿宋"/>
          <w:sz w:val="28"/>
          <w:szCs w:val="28"/>
          <w:lang w:val="en-US" w:eastAsia="zh-CN"/>
        </w:rPr>
        <w:t>5，一式两份),</w:t>
      </w:r>
      <w:r>
        <w:rPr>
          <w:rFonts w:hint="eastAsia" w:ascii="仿宋" w:hAnsi="仿宋" w:eastAsia="仿宋" w:cs="仿宋"/>
          <w:sz w:val="28"/>
          <w:szCs w:val="28"/>
          <w:lang w:eastAsia="zh-CN"/>
        </w:rPr>
        <w:t>内容</w:t>
      </w:r>
      <w:r>
        <w:rPr>
          <w:rFonts w:hint="eastAsia" w:ascii="仿宋" w:hAnsi="仿宋" w:eastAsia="仿宋" w:cs="仿宋"/>
          <w:sz w:val="28"/>
          <w:szCs w:val="28"/>
        </w:rPr>
        <w:t>包括</w:t>
      </w:r>
      <w:r>
        <w:rPr>
          <w:rFonts w:hint="eastAsia" w:ascii="仿宋" w:hAnsi="仿宋" w:eastAsia="仿宋" w:cs="仿宋"/>
          <w:sz w:val="28"/>
          <w:szCs w:val="28"/>
          <w:lang w:eastAsia="zh-CN"/>
        </w:rPr>
        <w:t>基地年度</w:t>
      </w:r>
      <w:r>
        <w:rPr>
          <w:rFonts w:hint="eastAsia" w:ascii="仿宋" w:hAnsi="仿宋" w:eastAsia="仿宋" w:cs="仿宋"/>
          <w:sz w:val="28"/>
          <w:szCs w:val="28"/>
        </w:rPr>
        <w:t>建设取得的进展、存在的问题及下一步建设打算等</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基地</w:t>
      </w:r>
      <w:r>
        <w:rPr>
          <w:rFonts w:hint="eastAsia" w:ascii="仿宋" w:hAnsi="仿宋" w:eastAsia="仿宋" w:cs="仿宋"/>
          <w:sz w:val="28"/>
          <w:szCs w:val="28"/>
        </w:rPr>
        <w:t>建设</w:t>
      </w:r>
      <w:r>
        <w:rPr>
          <w:rFonts w:hint="eastAsia" w:ascii="仿宋" w:hAnsi="仿宋" w:eastAsia="仿宋" w:cs="仿宋"/>
          <w:sz w:val="28"/>
          <w:szCs w:val="28"/>
          <w:lang w:eastAsia="zh-CN"/>
        </w:rPr>
        <w:t>报告</w:t>
      </w:r>
      <w:r>
        <w:rPr>
          <w:rFonts w:hint="eastAsia" w:ascii="仿宋" w:hAnsi="仿宋" w:eastAsia="仿宋" w:cs="仿宋"/>
          <w:sz w:val="28"/>
          <w:szCs w:val="28"/>
          <w:lang w:val="en-US" w:eastAsia="zh-CN"/>
        </w:rPr>
        <w:t>材料于</w:t>
      </w:r>
      <w:r>
        <w:rPr>
          <w:rFonts w:hint="eastAsia" w:ascii="仿宋" w:hAnsi="仿宋" w:eastAsia="仿宋" w:cs="仿宋"/>
          <w:b/>
          <w:bCs/>
          <w:sz w:val="28"/>
          <w:szCs w:val="28"/>
          <w:lang w:val="en-US" w:eastAsia="zh-CN"/>
        </w:rPr>
        <w:t>7月10日前</w:t>
      </w:r>
      <w:r>
        <w:rPr>
          <w:rFonts w:hint="eastAsia" w:ascii="仿宋" w:hAnsi="仿宋" w:eastAsia="仿宋" w:cs="仿宋"/>
          <w:b w:val="0"/>
          <w:bCs w:val="0"/>
          <w:sz w:val="28"/>
          <w:szCs w:val="28"/>
          <w:lang w:val="en-US" w:eastAsia="zh-CN"/>
        </w:rPr>
        <w:t>报研究生院培养办。</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default" w:ascii="仿宋" w:hAnsi="仿宋" w:eastAsia="仿宋" w:cs="仿宋"/>
          <w:sz w:val="28"/>
          <w:szCs w:val="28"/>
          <w:lang w:val="en-US"/>
        </w:rPr>
      </w:pPr>
      <w:r>
        <w:rPr>
          <w:rFonts w:hint="eastAsia" w:ascii="仿宋" w:hAnsi="仿宋" w:eastAsia="仿宋" w:cs="仿宋"/>
          <w:sz w:val="28"/>
          <w:szCs w:val="28"/>
          <w:lang w:val="en-US" w:eastAsia="zh-CN"/>
        </w:rPr>
        <w:t>申报材料</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实名与匿名申报表、合作协议签章扫描版、佐证材料、汇总表）与基地建设报告</w:t>
      </w:r>
      <w:r>
        <w:rPr>
          <w:rFonts w:hint="eastAsia" w:ascii="仿宋" w:hAnsi="仿宋" w:eastAsia="仿宋" w:cs="仿宋"/>
          <w:sz w:val="28"/>
          <w:szCs w:val="28"/>
        </w:rPr>
        <w:t>电子版发送邮箱</w:t>
      </w:r>
      <w:r>
        <w:rPr>
          <w:rFonts w:hint="eastAsia" w:ascii="仿宋" w:hAnsi="仿宋" w:eastAsia="仿宋" w:cs="仿宋"/>
          <w:sz w:val="28"/>
          <w:szCs w:val="28"/>
          <w:lang w:val="en-US" w:eastAsia="zh-CN"/>
        </w:rPr>
        <w:t>:yjsypyb</w:t>
      </w:r>
      <w:r>
        <w:rPr>
          <w:rFonts w:hint="eastAsia" w:ascii="仿宋" w:hAnsi="仿宋" w:eastAsia="仿宋" w:cs="仿宋"/>
          <w:sz w:val="28"/>
          <w:szCs w:val="28"/>
        </w:rPr>
        <w:t>@</w:t>
      </w:r>
      <w:r>
        <w:rPr>
          <w:rFonts w:hint="eastAsia" w:ascii="仿宋" w:hAnsi="仿宋" w:eastAsia="仿宋" w:cs="仿宋"/>
          <w:sz w:val="28"/>
          <w:szCs w:val="28"/>
          <w:lang w:val="en-US" w:eastAsia="zh-CN"/>
        </w:rPr>
        <w:t>hutb</w:t>
      </w:r>
      <w:r>
        <w:rPr>
          <w:rFonts w:hint="eastAsia" w:ascii="仿宋" w:hAnsi="仿宋" w:eastAsia="仿宋" w:cs="仿宋"/>
          <w:sz w:val="28"/>
          <w:szCs w:val="28"/>
        </w:rPr>
        <w:t>.</w:t>
      </w:r>
      <w:r>
        <w:rPr>
          <w:rFonts w:hint="eastAsia" w:ascii="仿宋" w:hAnsi="仿宋" w:eastAsia="仿宋" w:cs="仿宋"/>
          <w:sz w:val="28"/>
          <w:szCs w:val="28"/>
          <w:lang w:val="en-US" w:eastAsia="zh-CN"/>
        </w:rPr>
        <w:t>edu.cn。</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附件：</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湖南省研究生</w:t>
      </w:r>
      <w:r>
        <w:rPr>
          <w:rFonts w:hint="eastAsia" w:ascii="仿宋" w:hAnsi="仿宋" w:eastAsia="仿宋" w:cs="仿宋"/>
          <w:sz w:val="28"/>
          <w:szCs w:val="28"/>
          <w:lang w:val="en-US" w:eastAsia="zh-CN"/>
        </w:rPr>
        <w:t>拔尖创新人才</w:t>
      </w:r>
      <w:r>
        <w:rPr>
          <w:rFonts w:hint="eastAsia" w:ascii="仿宋" w:hAnsi="仿宋" w:eastAsia="仿宋" w:cs="仿宋"/>
          <w:sz w:val="28"/>
          <w:szCs w:val="28"/>
        </w:rPr>
        <w:t>联合培养基地立项建设申报表</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rPr>
        <w:t>湖南</w:t>
      </w:r>
      <w:r>
        <w:rPr>
          <w:rFonts w:hint="eastAsia" w:ascii="仿宋" w:hAnsi="仿宋" w:eastAsia="仿宋" w:cs="仿宋"/>
          <w:sz w:val="28"/>
          <w:szCs w:val="28"/>
          <w:lang w:val="en-US" w:eastAsia="zh-CN"/>
        </w:rPr>
        <w:t>工商大学</w:t>
      </w:r>
      <w:r>
        <w:rPr>
          <w:rFonts w:hint="eastAsia" w:ascii="仿宋" w:hAnsi="仿宋" w:eastAsia="仿宋" w:cs="仿宋"/>
          <w:sz w:val="28"/>
          <w:szCs w:val="28"/>
        </w:rPr>
        <w:t>研究生</w:t>
      </w:r>
      <w:r>
        <w:rPr>
          <w:rFonts w:hint="eastAsia" w:ascii="仿宋" w:hAnsi="仿宋" w:eastAsia="仿宋" w:cs="仿宋"/>
          <w:sz w:val="28"/>
          <w:szCs w:val="28"/>
          <w:lang w:val="en-US" w:eastAsia="zh-CN"/>
        </w:rPr>
        <w:t>拔尖创新人才</w:t>
      </w:r>
      <w:r>
        <w:rPr>
          <w:rFonts w:hint="eastAsia" w:ascii="仿宋" w:hAnsi="仿宋" w:eastAsia="仿宋" w:cs="仿宋"/>
          <w:sz w:val="28"/>
          <w:szCs w:val="28"/>
        </w:rPr>
        <w:t>联合培养基地立项建设申报表</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.研究生联合培养基地申报汇总表</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4</w:t>
      </w:r>
      <w:r>
        <w:rPr>
          <w:rFonts w:hint="eastAsia" w:ascii="仿宋" w:hAnsi="仿宋" w:eastAsia="仿宋" w:cs="仿宋"/>
          <w:sz w:val="28"/>
          <w:szCs w:val="28"/>
        </w:rPr>
        <w:t>.</w:t>
      </w:r>
      <w:r>
        <w:rPr>
          <w:rFonts w:hint="eastAsia" w:ascii="仿宋" w:hAnsi="仿宋" w:eastAsia="仿宋" w:cs="仿宋"/>
          <w:sz w:val="28"/>
          <w:szCs w:val="28"/>
          <w:lang w:val="en-US" w:eastAsia="zh-CN"/>
        </w:rPr>
        <w:t>2022-2023年</w:t>
      </w:r>
      <w:r>
        <w:rPr>
          <w:rFonts w:hint="eastAsia" w:ascii="仿宋" w:hAnsi="仿宋" w:eastAsia="仿宋" w:cs="仿宋"/>
          <w:sz w:val="28"/>
          <w:szCs w:val="28"/>
          <w:lang w:eastAsia="zh-CN"/>
        </w:rPr>
        <w:t>省级</w:t>
      </w:r>
      <w:r>
        <w:rPr>
          <w:rFonts w:hint="eastAsia" w:ascii="仿宋" w:hAnsi="仿宋" w:eastAsia="仿宋" w:cs="仿宋"/>
          <w:sz w:val="28"/>
          <w:szCs w:val="28"/>
        </w:rPr>
        <w:t>研究生</w:t>
      </w:r>
      <w:r>
        <w:rPr>
          <w:rFonts w:hint="eastAsia" w:ascii="仿宋" w:hAnsi="仿宋" w:eastAsia="仿宋" w:cs="仿宋"/>
          <w:sz w:val="28"/>
          <w:szCs w:val="28"/>
          <w:lang w:val="en-US" w:eastAsia="zh-CN"/>
        </w:rPr>
        <w:t>联合培养</w:t>
      </w:r>
      <w:r>
        <w:rPr>
          <w:rFonts w:hint="eastAsia" w:ascii="仿宋" w:hAnsi="仿宋" w:eastAsia="仿宋" w:cs="仿宋"/>
          <w:sz w:val="28"/>
          <w:szCs w:val="28"/>
        </w:rPr>
        <w:t>基地</w:t>
      </w:r>
      <w:r>
        <w:rPr>
          <w:rFonts w:hint="eastAsia" w:ascii="仿宋" w:hAnsi="仿宋" w:eastAsia="仿宋" w:cs="仿宋"/>
          <w:sz w:val="28"/>
          <w:szCs w:val="28"/>
          <w:lang w:eastAsia="zh-CN"/>
        </w:rPr>
        <w:t>名单</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省</w:t>
      </w:r>
      <w:r>
        <w:rPr>
          <w:rFonts w:hint="eastAsia" w:ascii="仿宋" w:hAnsi="仿宋" w:eastAsia="仿宋" w:cs="仿宋"/>
          <w:sz w:val="28"/>
          <w:szCs w:val="28"/>
          <w:lang w:eastAsia="zh-CN"/>
        </w:rPr>
        <w:t>级</w:t>
      </w:r>
      <w:r>
        <w:rPr>
          <w:rFonts w:hint="eastAsia" w:ascii="仿宋" w:hAnsi="仿宋" w:eastAsia="仿宋" w:cs="仿宋"/>
          <w:sz w:val="28"/>
          <w:szCs w:val="28"/>
        </w:rPr>
        <w:t>研究生</w:t>
      </w:r>
      <w:r>
        <w:rPr>
          <w:rFonts w:hint="eastAsia" w:ascii="仿宋" w:hAnsi="仿宋" w:eastAsia="仿宋" w:cs="仿宋"/>
          <w:sz w:val="28"/>
          <w:szCs w:val="28"/>
          <w:lang w:val="en-US" w:eastAsia="zh-CN"/>
        </w:rPr>
        <w:t>联合培养</w:t>
      </w:r>
      <w:r>
        <w:rPr>
          <w:rFonts w:hint="eastAsia" w:ascii="仿宋" w:hAnsi="仿宋" w:eastAsia="仿宋" w:cs="仿宋"/>
          <w:sz w:val="28"/>
          <w:szCs w:val="28"/>
        </w:rPr>
        <w:t>基地建设情况</w:t>
      </w:r>
      <w:r>
        <w:rPr>
          <w:rFonts w:hint="eastAsia" w:ascii="仿宋" w:hAnsi="仿宋" w:eastAsia="仿宋" w:cs="仿宋"/>
          <w:sz w:val="28"/>
          <w:szCs w:val="28"/>
          <w:lang w:eastAsia="zh-CN"/>
        </w:rPr>
        <w:t>报告（</w:t>
      </w:r>
      <w:r>
        <w:rPr>
          <w:rFonts w:hint="eastAsia" w:ascii="仿宋" w:hAnsi="仿宋" w:eastAsia="仿宋" w:cs="仿宋"/>
          <w:sz w:val="28"/>
          <w:szCs w:val="28"/>
          <w:lang w:val="en-US" w:eastAsia="zh-CN"/>
        </w:rPr>
        <w:t>模板）</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8"/>
          <w:szCs w:val="28"/>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b/>
          <w:bCs/>
          <w:sz w:val="28"/>
          <w:szCs w:val="28"/>
        </w:rPr>
        <w:t>研究生院</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Times New Roman" w:hAnsi="Times New Roman" w:cs="Times New Roman"/>
        </w:rPr>
      </w:pPr>
      <w:r>
        <w:rPr>
          <w:rFonts w:hint="eastAsia" w:ascii="仿宋" w:hAnsi="仿宋" w:eastAsia="仿宋" w:cs="仿宋"/>
          <w:b/>
          <w:bCs/>
          <w:sz w:val="28"/>
          <w:szCs w:val="28"/>
        </w:rPr>
        <w:t xml:space="preserve">                        </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202</w:t>
      </w:r>
      <w:r>
        <w:rPr>
          <w:rFonts w:hint="eastAsia" w:ascii="仿宋" w:hAnsi="仿宋" w:eastAsia="仿宋" w:cs="仿宋"/>
          <w:b/>
          <w:bCs/>
          <w:sz w:val="28"/>
          <w:szCs w:val="28"/>
          <w:lang w:val="en-US" w:eastAsia="zh-CN"/>
        </w:rPr>
        <w:t>4</w:t>
      </w:r>
      <w:r>
        <w:rPr>
          <w:rFonts w:hint="eastAsia" w:ascii="仿宋" w:hAnsi="仿宋" w:eastAsia="仿宋" w:cs="仿宋"/>
          <w:b/>
          <w:bCs/>
          <w:sz w:val="28"/>
          <w:szCs w:val="28"/>
        </w:rPr>
        <w:t>年</w:t>
      </w:r>
      <w:r>
        <w:rPr>
          <w:rFonts w:hint="eastAsia" w:ascii="仿宋" w:hAnsi="仿宋" w:eastAsia="仿宋" w:cs="仿宋"/>
          <w:b/>
          <w:bCs/>
          <w:sz w:val="28"/>
          <w:szCs w:val="28"/>
          <w:lang w:val="en-US" w:eastAsia="zh-CN"/>
        </w:rPr>
        <w:t>6</w:t>
      </w:r>
      <w:r>
        <w:rPr>
          <w:rFonts w:hint="eastAsia" w:ascii="仿宋" w:hAnsi="仿宋" w:eastAsia="仿宋" w:cs="仿宋"/>
          <w:b/>
          <w:bCs/>
          <w:sz w:val="28"/>
          <w:szCs w:val="28"/>
        </w:rPr>
        <w:t>月</w:t>
      </w:r>
      <w:r>
        <w:rPr>
          <w:rFonts w:hint="eastAsia" w:ascii="仿宋" w:hAnsi="仿宋" w:eastAsia="仿宋" w:cs="仿宋"/>
          <w:b/>
          <w:bCs/>
          <w:sz w:val="28"/>
          <w:szCs w:val="28"/>
          <w:lang w:val="en-US" w:eastAsia="zh-CN"/>
        </w:rPr>
        <w:t>24</w:t>
      </w:r>
      <w:r>
        <w:rPr>
          <w:rFonts w:hint="eastAsia" w:ascii="仿宋" w:hAnsi="仿宋" w:eastAsia="仿宋" w:cs="仿宋"/>
          <w:b/>
          <w:bCs/>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kZTRiZTRhZmNjZDhkZmJmOGFjYzY0YjBkNGNlMTAifQ=="/>
  </w:docVars>
  <w:rsids>
    <w:rsidRoot w:val="72637BF6"/>
    <w:rsid w:val="00F211EF"/>
    <w:rsid w:val="011B6997"/>
    <w:rsid w:val="01437C9C"/>
    <w:rsid w:val="02076AD1"/>
    <w:rsid w:val="025B49E0"/>
    <w:rsid w:val="02CD1F13"/>
    <w:rsid w:val="03335BC3"/>
    <w:rsid w:val="03A3754D"/>
    <w:rsid w:val="03F1578E"/>
    <w:rsid w:val="04357D70"/>
    <w:rsid w:val="051C765B"/>
    <w:rsid w:val="07A31495"/>
    <w:rsid w:val="07DB29DD"/>
    <w:rsid w:val="082272DB"/>
    <w:rsid w:val="08D15B8E"/>
    <w:rsid w:val="09016473"/>
    <w:rsid w:val="0972111F"/>
    <w:rsid w:val="0AB17A25"/>
    <w:rsid w:val="0B470389"/>
    <w:rsid w:val="0BD608D9"/>
    <w:rsid w:val="0D3A63F7"/>
    <w:rsid w:val="0D961432"/>
    <w:rsid w:val="0FA062BA"/>
    <w:rsid w:val="0FB50242"/>
    <w:rsid w:val="100A226B"/>
    <w:rsid w:val="11205904"/>
    <w:rsid w:val="124C00B8"/>
    <w:rsid w:val="126E269F"/>
    <w:rsid w:val="13323AF3"/>
    <w:rsid w:val="133675B6"/>
    <w:rsid w:val="139530F9"/>
    <w:rsid w:val="13EB044B"/>
    <w:rsid w:val="152B3223"/>
    <w:rsid w:val="16290DB7"/>
    <w:rsid w:val="16732B71"/>
    <w:rsid w:val="16EC3324"/>
    <w:rsid w:val="173F148A"/>
    <w:rsid w:val="17710C68"/>
    <w:rsid w:val="190A75DC"/>
    <w:rsid w:val="19622F5E"/>
    <w:rsid w:val="19E33973"/>
    <w:rsid w:val="1BF24139"/>
    <w:rsid w:val="1C393E7F"/>
    <w:rsid w:val="1D4F1A4B"/>
    <w:rsid w:val="1DAC3DB6"/>
    <w:rsid w:val="1E733517"/>
    <w:rsid w:val="1E9560BF"/>
    <w:rsid w:val="1FAF4549"/>
    <w:rsid w:val="1FDA2E9A"/>
    <w:rsid w:val="20711CD8"/>
    <w:rsid w:val="207417C9"/>
    <w:rsid w:val="2188552B"/>
    <w:rsid w:val="23F52C20"/>
    <w:rsid w:val="25DD74E5"/>
    <w:rsid w:val="262D044F"/>
    <w:rsid w:val="26587B3A"/>
    <w:rsid w:val="26D42FC1"/>
    <w:rsid w:val="26FC4F40"/>
    <w:rsid w:val="270C275B"/>
    <w:rsid w:val="27463747"/>
    <w:rsid w:val="27CF456D"/>
    <w:rsid w:val="281F2148"/>
    <w:rsid w:val="28F2615B"/>
    <w:rsid w:val="290A4A78"/>
    <w:rsid w:val="294206B6"/>
    <w:rsid w:val="296A5517"/>
    <w:rsid w:val="299D769A"/>
    <w:rsid w:val="2A261D85"/>
    <w:rsid w:val="2A3676C4"/>
    <w:rsid w:val="2A555601"/>
    <w:rsid w:val="2A9E7B6E"/>
    <w:rsid w:val="2AA8279A"/>
    <w:rsid w:val="2ACB541A"/>
    <w:rsid w:val="2B177920"/>
    <w:rsid w:val="2B223148"/>
    <w:rsid w:val="2B287437"/>
    <w:rsid w:val="2BA52AAD"/>
    <w:rsid w:val="2C5C42BF"/>
    <w:rsid w:val="2C673F8F"/>
    <w:rsid w:val="2C8C43C3"/>
    <w:rsid w:val="2D0F08AF"/>
    <w:rsid w:val="2DA5722F"/>
    <w:rsid w:val="2DFD4BAB"/>
    <w:rsid w:val="2E5642BC"/>
    <w:rsid w:val="2EC92CDF"/>
    <w:rsid w:val="2F795F71"/>
    <w:rsid w:val="2F854E58"/>
    <w:rsid w:val="2FAB75F4"/>
    <w:rsid w:val="30F41E94"/>
    <w:rsid w:val="3159659D"/>
    <w:rsid w:val="318E7705"/>
    <w:rsid w:val="32234E34"/>
    <w:rsid w:val="32742D3D"/>
    <w:rsid w:val="33977850"/>
    <w:rsid w:val="33CB12A8"/>
    <w:rsid w:val="34052A0C"/>
    <w:rsid w:val="343155AF"/>
    <w:rsid w:val="34D4418C"/>
    <w:rsid w:val="34EE34A0"/>
    <w:rsid w:val="34FF38FF"/>
    <w:rsid w:val="3529272A"/>
    <w:rsid w:val="35303AB8"/>
    <w:rsid w:val="357F059C"/>
    <w:rsid w:val="365612FD"/>
    <w:rsid w:val="370C2581"/>
    <w:rsid w:val="378C580E"/>
    <w:rsid w:val="38D94467"/>
    <w:rsid w:val="3B6273E8"/>
    <w:rsid w:val="3BD056AD"/>
    <w:rsid w:val="3BEE526E"/>
    <w:rsid w:val="3CC22A3E"/>
    <w:rsid w:val="3CCB40C7"/>
    <w:rsid w:val="3D6D517E"/>
    <w:rsid w:val="3DC54FBA"/>
    <w:rsid w:val="3E1D159A"/>
    <w:rsid w:val="3E766667"/>
    <w:rsid w:val="3E9055C8"/>
    <w:rsid w:val="403D2262"/>
    <w:rsid w:val="4131735B"/>
    <w:rsid w:val="41466412"/>
    <w:rsid w:val="42340F6C"/>
    <w:rsid w:val="4303280C"/>
    <w:rsid w:val="43FF5A47"/>
    <w:rsid w:val="44051200"/>
    <w:rsid w:val="4450382F"/>
    <w:rsid w:val="455E49F2"/>
    <w:rsid w:val="456C1B76"/>
    <w:rsid w:val="45C172E3"/>
    <w:rsid w:val="472E597E"/>
    <w:rsid w:val="477A0BC3"/>
    <w:rsid w:val="47F2152D"/>
    <w:rsid w:val="48F13107"/>
    <w:rsid w:val="4957452F"/>
    <w:rsid w:val="499D5693"/>
    <w:rsid w:val="4B5005B9"/>
    <w:rsid w:val="4BC350D6"/>
    <w:rsid w:val="4C261319"/>
    <w:rsid w:val="4CA74208"/>
    <w:rsid w:val="4D401841"/>
    <w:rsid w:val="4DE22711"/>
    <w:rsid w:val="4F8D1DDB"/>
    <w:rsid w:val="4FDD0F70"/>
    <w:rsid w:val="50D26BD4"/>
    <w:rsid w:val="52035D13"/>
    <w:rsid w:val="52075749"/>
    <w:rsid w:val="52164189"/>
    <w:rsid w:val="534F55FA"/>
    <w:rsid w:val="53F561A1"/>
    <w:rsid w:val="5420228D"/>
    <w:rsid w:val="56D55E16"/>
    <w:rsid w:val="56E60023"/>
    <w:rsid w:val="5736452C"/>
    <w:rsid w:val="574F54F5"/>
    <w:rsid w:val="575D6537"/>
    <w:rsid w:val="57A35F14"/>
    <w:rsid w:val="57D83E10"/>
    <w:rsid w:val="58437513"/>
    <w:rsid w:val="58622750"/>
    <w:rsid w:val="586B6A32"/>
    <w:rsid w:val="59D95C1D"/>
    <w:rsid w:val="59E61BF0"/>
    <w:rsid w:val="5A3D61AC"/>
    <w:rsid w:val="5A746A6E"/>
    <w:rsid w:val="5B2B24A8"/>
    <w:rsid w:val="5C645C72"/>
    <w:rsid w:val="5C8C341B"/>
    <w:rsid w:val="5CA41C70"/>
    <w:rsid w:val="5D2B6790"/>
    <w:rsid w:val="5D3970FE"/>
    <w:rsid w:val="5DAA5E8B"/>
    <w:rsid w:val="5E4A0E97"/>
    <w:rsid w:val="5E8A112C"/>
    <w:rsid w:val="5FD255E8"/>
    <w:rsid w:val="630E06E5"/>
    <w:rsid w:val="634E3387"/>
    <w:rsid w:val="6372695E"/>
    <w:rsid w:val="637A2384"/>
    <w:rsid w:val="637F55E1"/>
    <w:rsid w:val="64DB4988"/>
    <w:rsid w:val="65956E9C"/>
    <w:rsid w:val="659E3DB9"/>
    <w:rsid w:val="660F30F2"/>
    <w:rsid w:val="673B1CC5"/>
    <w:rsid w:val="67834BCA"/>
    <w:rsid w:val="67982C74"/>
    <w:rsid w:val="687C3D0E"/>
    <w:rsid w:val="68AC37F1"/>
    <w:rsid w:val="68DA453C"/>
    <w:rsid w:val="694F6288"/>
    <w:rsid w:val="6BA22313"/>
    <w:rsid w:val="6C9A56E0"/>
    <w:rsid w:val="6CAA50BC"/>
    <w:rsid w:val="6D3050B3"/>
    <w:rsid w:val="6DAD2CC8"/>
    <w:rsid w:val="6E602332"/>
    <w:rsid w:val="6F21582D"/>
    <w:rsid w:val="6FAC19B2"/>
    <w:rsid w:val="701D640C"/>
    <w:rsid w:val="702E686B"/>
    <w:rsid w:val="70810444"/>
    <w:rsid w:val="71074CF9"/>
    <w:rsid w:val="7165698B"/>
    <w:rsid w:val="722A12B4"/>
    <w:rsid w:val="72637BF6"/>
    <w:rsid w:val="73722F12"/>
    <w:rsid w:val="746B5296"/>
    <w:rsid w:val="7503209A"/>
    <w:rsid w:val="75750A98"/>
    <w:rsid w:val="761E2EDE"/>
    <w:rsid w:val="7684008E"/>
    <w:rsid w:val="76C30C21"/>
    <w:rsid w:val="77737259"/>
    <w:rsid w:val="7936053E"/>
    <w:rsid w:val="79A33E26"/>
    <w:rsid w:val="79B55907"/>
    <w:rsid w:val="79BA2F1D"/>
    <w:rsid w:val="7A140880"/>
    <w:rsid w:val="7B287CDB"/>
    <w:rsid w:val="7BA23C69"/>
    <w:rsid w:val="7BA268EC"/>
    <w:rsid w:val="7BB005FF"/>
    <w:rsid w:val="7C4B2553"/>
    <w:rsid w:val="7C926D12"/>
    <w:rsid w:val="7CC43463"/>
    <w:rsid w:val="7CD442F6"/>
    <w:rsid w:val="7CE64029"/>
    <w:rsid w:val="7D045007"/>
    <w:rsid w:val="7D481C4A"/>
    <w:rsid w:val="7D845D1C"/>
    <w:rsid w:val="7D9046C1"/>
    <w:rsid w:val="7E184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31"/>
      <w:szCs w:val="31"/>
    </w:rPr>
  </w:style>
  <w:style w:type="character" w:styleId="6">
    <w:name w:val="FollowedHyperlink"/>
    <w:basedOn w:val="5"/>
    <w:qFormat/>
    <w:uiPriority w:val="0"/>
    <w:rPr>
      <w:color w:val="000000"/>
      <w:u w:val="none"/>
    </w:rPr>
  </w:style>
  <w:style w:type="character" w:styleId="7">
    <w:name w:val="Hyperlink"/>
    <w:basedOn w:val="5"/>
    <w:qFormat/>
    <w:uiPriority w:val="0"/>
    <w:rPr>
      <w:color w:val="000000"/>
      <w:u w:val="none"/>
    </w:rPr>
  </w:style>
  <w:style w:type="paragraph" w:customStyle="1" w:styleId="8">
    <w:name w:val="_Style 6"/>
    <w:basedOn w:val="1"/>
    <w:next w:val="1"/>
    <w:qFormat/>
    <w:uiPriority w:val="0"/>
    <w:pPr>
      <w:pBdr>
        <w:bottom w:val="single" w:color="auto" w:sz="6" w:space="1"/>
      </w:pBdr>
      <w:jc w:val="center"/>
    </w:pPr>
    <w:rPr>
      <w:rFonts w:ascii="Arial" w:eastAsia="宋体"/>
      <w:vanish/>
      <w:sz w:val="16"/>
    </w:rPr>
  </w:style>
  <w:style w:type="paragraph" w:customStyle="1" w:styleId="9">
    <w:name w:val="_Style 7"/>
    <w:basedOn w:val="1"/>
    <w:next w:val="1"/>
    <w:qFormat/>
    <w:uiPriority w:val="0"/>
    <w:pPr>
      <w:pBdr>
        <w:top w:val="single" w:color="auto" w:sz="6" w:space="1"/>
      </w:pBdr>
      <w:jc w:val="center"/>
    </w:pPr>
    <w:rPr>
      <w:rFonts w:ascii="Arial" w:eastAsia="宋体"/>
      <w:vanish/>
      <w:sz w:val="16"/>
    </w:rPr>
  </w:style>
  <w:style w:type="paragraph" w:styleId="10">
    <w:name w:val="List Paragraph"/>
    <w:basedOn w:val="1"/>
    <w:qFormat/>
    <w:uiPriority w:val="1"/>
    <w:pPr>
      <w:ind w:left="2511" w:hanging="529"/>
    </w:pPr>
    <w:rPr>
      <w:rFonts w:ascii="宋体" w:hAnsi="宋体" w:eastAsia="宋体"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1667</Words>
  <Characters>1727</Characters>
  <Lines>0</Lines>
  <Paragraphs>0</Paragraphs>
  <TotalTime>4</TotalTime>
  <ScaleCrop>false</ScaleCrop>
  <LinksUpToDate>false</LinksUpToDate>
  <CharactersWithSpaces>1808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2021-09-03T10:28:00Z</dcterms:created>
  <dc:creator>jely</dc:creator>
  <cp:lastModifiedBy>jely</cp:lastModifiedBy>
  <cp:lastPrinted>2024-06-24T03:28:00Z</cp:lastPrinted>
  <dcterms:modified xsi:type="dcterms:W3CDTF">2024-06-26T00:45:53Z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C1EEA618A9054F808ED8385670D38D09_13</vt:lpwstr>
  </property>
</Properties>
</file>