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widowControl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湖南省专业学位研究生优秀教学案例</w:t>
      </w:r>
    </w:p>
    <w:p>
      <w:pPr>
        <w:widowControl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申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 xml:space="preserve">  报  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书</w:t>
      </w:r>
    </w:p>
    <w:p>
      <w:pPr>
        <w:widowControl/>
        <w:jc w:val="distribute"/>
        <w:rPr>
          <w:rFonts w:ascii="Times New Roman" w:hAnsi="Times New Roman" w:eastAsia="仿宋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案例名称：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适用课程名称：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专业学位类别：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专业学位领域：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学校名称：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（盖章）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申请日期：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年  月  日                     </w:t>
            </w:r>
          </w:p>
        </w:tc>
      </w:tr>
    </w:tbl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pacing w:val="60"/>
          <w:sz w:val="33"/>
          <w:szCs w:val="32"/>
        </w:rPr>
      </w:pPr>
      <w:r>
        <w:rPr>
          <w:rFonts w:ascii="Times New Roman" w:hAnsi="Times New Roman" w:eastAsia="方正小标宋简体"/>
          <w:spacing w:val="60"/>
          <w:sz w:val="33"/>
          <w:szCs w:val="32"/>
        </w:rPr>
        <w:t>湖南省教育厅制</w:t>
      </w:r>
    </w:p>
    <w:p>
      <w:pPr>
        <w:widowControl/>
        <w:ind w:firstLine="3172" w:firstLineChars="985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小标宋简体"/>
          <w:sz w:val="33"/>
          <w:szCs w:val="32"/>
        </w:rPr>
        <w:t xml:space="preserve"> 20   年   月</w:t>
      </w:r>
    </w:p>
    <w:p>
      <w:pPr>
        <w:widowControl/>
        <w:adjustRightInd w:val="0"/>
        <w:snapToGrid w:val="0"/>
        <w:spacing w:before="279" w:beforeLines="50" w:line="36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 xml:space="preserve">    一、案例编写注意事项及要求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1.案例包含两大部分：案例正文＋案例使用说明，分开排版。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2.须遵守《著作权法》有关规定，并</w:t>
      </w:r>
      <w:r>
        <w:rPr>
          <w:rFonts w:ascii="Times New Roman" w:hAnsi="Times New Roman" w:eastAsia="华文仿宋"/>
          <w:sz w:val="28"/>
          <w:szCs w:val="28"/>
        </w:rPr>
        <w:t>落实立德树人根本任务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4.如果编写的是真实案例，还应取得案例所涉及单位的授权书。</w:t>
      </w:r>
    </w:p>
    <w:p>
      <w:pPr>
        <w:widowControl/>
        <w:adjustRightInd w:val="0"/>
        <w:snapToGrid w:val="0"/>
        <w:spacing w:line="312" w:lineRule="auto"/>
        <w:ind w:firstLine="544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5.案例正文的基本结构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348" w:hanging="348" w:hangingChars="15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600" w:lineRule="exact"/>
        <w:ind w:firstLine="544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6.案例使用说明的基本结构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提示学员思考方向；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before="279" w:beforeLines="50"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/>
          <w:b/>
          <w:color w:val="767171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  要：</w:t>
      </w:r>
      <w:r>
        <w:rPr>
          <w:rFonts w:ascii="Times New Roman" w:hAnsi="Times New Roman"/>
          <w:color w:val="000000"/>
          <w:kern w:val="0"/>
          <w:sz w:val="24"/>
        </w:rPr>
        <w:t>本案例描述了……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>1. 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ind w:firstLine="624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0" t="9525" r="6985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59264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LX11AAAAAgBAAAPAAAAAAAAAAEAIAAAACIAAABkcnMvZG93bnJldi54&#10;bWxQSwECFAAUAAAACACHTuJA+LVsa/4BAADt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>2006 年 9 月的一天……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2.本案例授权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湖南</w:t>
      </w:r>
      <w:r>
        <w:rPr>
          <w:rFonts w:ascii="Times New Roman" w:hAnsi="Times New Roman"/>
          <w:color w:val="000000"/>
          <w:kern w:val="0"/>
          <w:sz w:val="18"/>
          <w:szCs w:val="18"/>
        </w:rPr>
        <w:t>省教育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厅可在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展示发布，省内其他研究生培养单位可在研究生教育教学活动中无偿使用，但不得用于盈利活动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1．本案例主要适用于**课程，也适用于****。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 0.25 行、多倍行距 1.3）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2．本案例的教学目的.......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color w:val="000000"/>
          <w:kern w:val="0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88" w:bottom="1871" w:left="1588" w:header="851" w:footer="1559" w:gutter="0"/>
          <w:pgNumType w:fmt="decimal"/>
          <w:cols w:space="720" w:num="1"/>
          <w:rtlGutter w:val="0"/>
          <w:docGrid w:type="linesAndChars" w:linePitch="559" w:charSpace="-1683"/>
        </w:sectPr>
      </w:pPr>
      <w:r>
        <w:rPr>
          <w:rFonts w:ascii="Times New Roman" w:hAnsi="Times New Roman"/>
          <w:color w:val="000000"/>
          <w:kern w:val="0"/>
          <w:sz w:val="24"/>
        </w:rPr>
        <w:t>1． 本案例主要涉及**课程的***知识点</w:t>
      </w:r>
    </w:p>
    <w:p>
      <w:pPr>
        <w:widowControl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湖南省专业学位研究生优秀教学案例</w:t>
      </w:r>
    </w:p>
    <w:p>
      <w:pPr>
        <w:widowControl/>
        <w:spacing w:line="600" w:lineRule="exact"/>
        <w:jc w:val="center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申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 xml:space="preserve">  报  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书</w:t>
      </w:r>
      <w:r>
        <w:rPr>
          <w:rFonts w:hint="eastAsia" w:ascii="方正小标宋简体" w:hAnsi="Times New Roman" w:eastAsia="方正小标宋简体"/>
          <w:sz w:val="44"/>
          <w:szCs w:val="44"/>
        </w:rPr>
        <w:br w:type="textWrapping"/>
      </w:r>
      <w:r>
        <w:rPr>
          <w:rFonts w:hint="eastAsia" w:ascii="方正小标宋简体" w:hAnsi="Times New Roman" w:eastAsia="方正小标宋简体"/>
          <w:color w:val="FF0000"/>
          <w:sz w:val="36"/>
          <w:szCs w:val="36"/>
          <w:lang w:eastAsia="zh-CN"/>
        </w:rPr>
        <w:t>（</w:t>
      </w:r>
      <w:r>
        <w:rPr>
          <w:rFonts w:hint="eastAsia" w:ascii="方正小标宋简体" w:hAnsi="Times New Roman" w:eastAsia="方正小标宋简体"/>
          <w:color w:val="FF0000"/>
          <w:sz w:val="36"/>
          <w:szCs w:val="36"/>
          <w:lang w:val="en-US" w:eastAsia="zh-CN"/>
        </w:rPr>
        <w:t>活页版）</w:t>
      </w:r>
    </w:p>
    <w:p>
      <w:pPr>
        <w:widowControl/>
        <w:jc w:val="distribute"/>
        <w:rPr>
          <w:rFonts w:ascii="Times New Roman" w:hAnsi="Times New Roman" w:eastAsia="仿宋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案例名称：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适用课程名称：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专业学位类别：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专业学位领域：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学校名称：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（盖章）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  <w:noWrap w:val="0"/>
            <w:vAlign w:val="top"/>
          </w:tcPr>
          <w:p>
            <w:pPr>
              <w:widowControl/>
              <w:jc w:val="distribute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申请日期：</w:t>
            </w:r>
          </w:p>
        </w:tc>
        <w:tc>
          <w:tcPr>
            <w:tcW w:w="487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</w:rPr>
              <w:t xml:space="preserve">        年  月  日                     </w:t>
            </w:r>
          </w:p>
        </w:tc>
      </w:tr>
    </w:tbl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pacing w:val="60"/>
          <w:sz w:val="33"/>
          <w:szCs w:val="32"/>
        </w:rPr>
      </w:pPr>
      <w:r>
        <w:rPr>
          <w:rFonts w:ascii="Times New Roman" w:hAnsi="Times New Roman" w:eastAsia="方正小标宋简体"/>
          <w:spacing w:val="60"/>
          <w:sz w:val="33"/>
          <w:szCs w:val="32"/>
        </w:rPr>
        <w:t>湖南省教育厅制</w:t>
      </w:r>
    </w:p>
    <w:p>
      <w:pPr>
        <w:widowControl/>
        <w:ind w:firstLine="3172" w:firstLineChars="985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小标宋简体"/>
          <w:sz w:val="33"/>
          <w:szCs w:val="32"/>
        </w:rPr>
        <w:t xml:space="preserve"> 20   年   月</w:t>
      </w:r>
    </w:p>
    <w:p>
      <w:pPr>
        <w:widowControl/>
        <w:adjustRightInd w:val="0"/>
        <w:snapToGrid w:val="0"/>
        <w:spacing w:before="279" w:beforeLines="50" w:line="36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 xml:space="preserve">    一、案例编写注意事项及要求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1.案例包含两大部分：案例正文＋案例使用说明，分开排版。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2.须遵守《著作权法》有关规定，并</w:t>
      </w:r>
      <w:r>
        <w:rPr>
          <w:rFonts w:ascii="Times New Roman" w:hAnsi="Times New Roman" w:eastAsia="华文仿宋"/>
          <w:sz w:val="28"/>
          <w:szCs w:val="28"/>
        </w:rPr>
        <w:t>落实立德树人根本任务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312" w:lineRule="auto"/>
        <w:ind w:firstLine="544" w:firstLineChars="200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4.如果编写的是真实案例，还应取得案例所涉及单位的授权书。</w:t>
      </w:r>
    </w:p>
    <w:p>
      <w:pPr>
        <w:widowControl/>
        <w:adjustRightInd w:val="0"/>
        <w:snapToGrid w:val="0"/>
        <w:spacing w:line="312" w:lineRule="auto"/>
        <w:ind w:firstLine="544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5.案例正文的基本结构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348" w:hanging="348" w:hangingChars="15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600" w:lineRule="exact"/>
        <w:ind w:firstLine="544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6.案例使用说明的基本结构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提示学员思考方向；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before="279" w:beforeLines="50"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/>
          <w:b/>
          <w:color w:val="767171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  要：</w:t>
      </w:r>
      <w:r>
        <w:rPr>
          <w:rFonts w:ascii="Times New Roman" w:hAnsi="Times New Roman"/>
          <w:color w:val="000000"/>
          <w:kern w:val="0"/>
          <w:sz w:val="24"/>
        </w:rPr>
        <w:t>本案例描述了……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>1. 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ind w:firstLine="624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0" t="9525" r="698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60288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LX11AAAAAgBAAAPAAAAAAAAAAEAIAAAACIAAABkcnMvZG93bnJldi54&#10;bWxQSwECFAAUAAAACACHTuJAt6xJ0/4BAADt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>2006 年 9 月的一天……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2.本案例授权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湖南</w:t>
      </w:r>
      <w:r>
        <w:rPr>
          <w:rFonts w:ascii="Times New Roman" w:hAnsi="Times New Roman"/>
          <w:color w:val="000000"/>
          <w:kern w:val="0"/>
          <w:sz w:val="18"/>
          <w:szCs w:val="18"/>
        </w:rPr>
        <w:t>省教育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厅可在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展示发布，省内其他研究生培养单位可在研究生教育教学活动中无偿使用，但不得用于盈利活动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1．本案例主要适用于**课程，也适用于****。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 0.25 行、多倍行距 1.3）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2．本案例的教学目的.......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hint="eastAsia" w:eastAsia="宋体"/>
          <w:color w:val="000000"/>
          <w:kern w:val="0"/>
          <w:sz w:val="24"/>
          <w:lang w:val="en-US" w:eastAsia="zh-CN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2098" w:right="1588" w:bottom="1871" w:left="1588" w:header="851" w:footer="1559" w:gutter="0"/>
          <w:pgNumType w:fmt="decimal"/>
          <w:cols w:space="720" w:num="1"/>
          <w:rtlGutter w:val="0"/>
          <w:docGrid w:type="linesAndChars" w:linePitch="559" w:charSpace="-1683"/>
        </w:sectPr>
      </w:pPr>
      <w:r>
        <w:rPr>
          <w:rFonts w:ascii="Times New Roman" w:hAnsi="Times New Roman"/>
          <w:color w:val="000000"/>
          <w:kern w:val="0"/>
          <w:sz w:val="24"/>
        </w:rPr>
        <w:t>1． 本案例主要涉及**课程的***知识</w:t>
      </w:r>
      <w:r>
        <w:rPr>
          <w:rFonts w:hint="eastAsia" w:ascii="Times New Roman" w:hAnsi="Times New Roman"/>
          <w:color w:val="000000"/>
          <w:kern w:val="0"/>
          <w:sz w:val="24"/>
          <w:lang w:val="en-US" w:eastAsia="zh-CN"/>
        </w:rPr>
        <w:t>点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lang w:val="en-US" w:eastAsia="zh-CN"/>
        </w:rPr>
        <w:t>活页版用于评审，不得出现申请人成员的姓名、单位名称等信息，统一用***、******代表。否则，一律不进入评审程序。一式六份，交课程所在单位。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1EC71DFF"/>
    <w:rsid w:val="1EC71DFF"/>
    <w:rsid w:val="66611474"/>
    <w:rsid w:val="720C436B"/>
    <w:rsid w:val="768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2022-09-30T06:20:00Z</dcterms:created>
  <dc:creator>周怡年</dc:creator>
  <cp:lastModifiedBy>周怡年</cp:lastModifiedBy>
  <dcterms:modified xsi:type="dcterms:W3CDTF">2022-09-30T09:47:16Z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97D47EF7A78945968DDB22E071C988BF</vt:lpwstr>
  </property>
</Properties>
</file>