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50"/>
        <w:textAlignment w:val="auto"/>
        <w:rPr>
          <w:rFonts w:eastAsia="黑体"/>
          <w:sz w:val="40"/>
          <w:szCs w:val="40"/>
        </w:rPr>
      </w:pPr>
      <w:r>
        <w:rPr>
          <w:rFonts w:hint="eastAsia"/>
          <w:sz w:val="40"/>
          <w:szCs w:val="40"/>
          <w:lang w:bidi="hi-IN"/>
        </w:rPr>
        <w:t>202</w:t>
      </w:r>
      <w:r>
        <w:rPr>
          <w:rFonts w:hint="eastAsia"/>
          <w:sz w:val="40"/>
          <w:szCs w:val="40"/>
          <w:lang w:val="en-US" w:eastAsia="zh-CN" w:bidi="hi-IN"/>
        </w:rPr>
        <w:t>6</w:t>
      </w:r>
      <w:bookmarkStart w:id="0" w:name="_GoBack"/>
      <w:bookmarkEnd w:id="0"/>
      <w:r>
        <w:rPr>
          <w:rFonts w:eastAsia="黑体"/>
          <w:sz w:val="40"/>
          <w:szCs w:val="40"/>
        </w:rPr>
        <w:t>年</w:t>
      </w:r>
      <w:r>
        <w:rPr>
          <w:rFonts w:hint="eastAsia" w:eastAsia="黑体"/>
          <w:sz w:val="40"/>
          <w:szCs w:val="40"/>
          <w:lang w:val="en-US" w:eastAsia="zh-CN"/>
        </w:rPr>
        <w:t>博士</w:t>
      </w:r>
      <w:r>
        <w:rPr>
          <w:rFonts w:eastAsia="黑体"/>
          <w:sz w:val="40"/>
          <w:szCs w:val="40"/>
        </w:rPr>
        <w:t>研究生入学考试自命题考试大纲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eastAsia="方正书宋简体"/>
          <w:sz w:val="24"/>
        </w:rPr>
        <w:t>考试科目代码：[</w:t>
      </w:r>
      <w:r>
        <w:rPr>
          <w:rFonts w:hint="eastAsia" w:eastAsia="方正书宋简体"/>
          <w:sz w:val="24"/>
          <w:lang w:val="en-US" w:eastAsia="zh-CN"/>
        </w:rPr>
        <w:t>2001</w:t>
      </w:r>
      <w:r>
        <w:rPr>
          <w:rFonts w:eastAsia="方正书宋简体"/>
          <w:sz w:val="24"/>
        </w:rPr>
        <w:t>]               考试科目名称：</w:t>
      </w:r>
      <w:r>
        <w:rPr>
          <w:rFonts w:hint="eastAsia" w:eastAsia="方正书宋简体"/>
          <w:sz w:val="24"/>
          <w:lang w:val="en-US" w:eastAsia="zh-CN"/>
        </w:rPr>
        <w:t>管理</w:t>
      </w:r>
      <w:r>
        <w:rPr>
          <w:rFonts w:hint="eastAsia" w:ascii="黑体" w:hAnsi="黑体" w:eastAsia="黑体"/>
          <w:sz w:val="24"/>
          <w:lang w:bidi="hi-IN"/>
        </w:rPr>
        <w:t>统计学</w:t>
      </w:r>
      <w:r>
        <w:rPr>
          <w:rFonts w:hint="eastAsia" w:ascii="黑体" w:hAnsi="黑体" w:eastAsia="黑体"/>
          <w:sz w:val="24"/>
          <w:lang w:eastAsia="zh-CN" w:bidi="hi-IN"/>
        </w:rPr>
        <w:t>（</w:t>
      </w:r>
      <w:r>
        <w:rPr>
          <w:rFonts w:hint="eastAsia" w:ascii="黑体" w:hAnsi="黑体" w:eastAsia="黑体"/>
          <w:sz w:val="24"/>
          <w:lang w:val="en-US" w:eastAsia="zh-CN" w:bidi="hi-IN"/>
        </w:rPr>
        <w:t>初试</w:t>
      </w:r>
      <w:r>
        <w:rPr>
          <w:rFonts w:hint="eastAsia" w:ascii="黑体" w:hAnsi="黑体" w:eastAsia="黑体"/>
          <w:sz w:val="24"/>
          <w:lang w:eastAsia="zh-CN" w:bidi="hi-I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551" w:firstLineChars="196"/>
        <w:textAlignment w:val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一、试卷结构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1、试卷成绩及考试时间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本试卷满分为1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hi-IN"/>
        </w:rPr>
        <w:t>00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分，考试时间为1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hi-IN"/>
        </w:rPr>
        <w:t>2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2、答题方式：闭卷、笔试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3、题型结构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简答题：4小题，每小题5分，共20分；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 xml:space="preserve">计算题：2小题，每小题20分，共40分;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案例分析题：1小题，每小题20分，共20分；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论述题：1小题，每小题20分，共20分。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551" w:firstLineChars="196"/>
        <w:textAlignment w:val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二、考试内容与考试要求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第1章 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(1)深入理解统计和统计活动的基本含义及其职能；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(2)理解统计学的两大体系与三种学派；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(3)深入理解统计学的最基本概念；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(4)了解常用的统计软件。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第2章 统计调查与统计整理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(1)深入了解统计数据的类型、统计调查的组织形式、统计资料整理的步骤；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(2)掌握统计分组的概念和方法、分布数列的编制和分析处理方法；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(3)掌握常用统计图表的编制方式。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第3章综合指标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(1)理解总量指标的概念、种类和常用的国民经济总量指标；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(2)理解和熟练掌握常用相对指标、平均指标、标志变异指标、偏态和峰度的含义和计算方法。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第4章 动态数列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(1)理解和掌握动态数列的概念、种类和编制原则；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(2)理解和掌握动态数列的水平分析指标的含义和计算方法；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(3)理解和掌握动态数列的速度分析指标的含义和计算方法；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(4)理解和掌握动态数列的影响因素、分析模型、分析方法及其应用。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第5章 统计指数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(1)理解和掌握统计指数的概念、作用和分类；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(2)理解和掌握综合指数的编制、计算方法和应用；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(3)理解和掌握平均指数的编制、计算方法和应用；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(4)理解和掌握统计指数体系的概念和因素分析方法。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第6章 概率基础与抽样分布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(1)理解概率、随机变量和概率分布等概念；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(2)理解和掌握离散型随机变量和连续型随机变量的概率分布基本理论；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(3)理解和掌握二项分布和泊松分布的基本理论；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(4)理解和熟练掌握正态分布和标准正态分布的基本理论；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(5)理解和掌握t分布、</w:t>
      </w:r>
      <m:oMath>
        <m:sSup>
          <m:sSupPr>
            <m:ctrlPr>
              <w:rPr>
                <w:rFonts w:hint="default" w:ascii="Cambria Math" w:hAnsi="Cambria Math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m:t>χ</m:t>
            </m:r>
            <m:ctrlPr>
              <w:rPr>
                <w:rFonts w:hint="default" w:ascii="Cambria Math" w:hAnsi="Cambria Math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m:ctrlPr>
          </m:sup>
        </m:sSup>
      </m:oMath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分布和F分布的基本理论。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第7章 抽样推断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(1)掌握抽样的基本方法；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(2)理解抽样误差和抽样平均误差，了解评价点估计量优良性的标准；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(3)掌握区间估计的基本原理，理解在不同条件下选择合适的区间估计方法；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(4)掌握假设检验的基本原理，根据假设检验对实际问题进行统计推断。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第8章方差分析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(1)理解和掌握方差分析的基本概念和原理；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(2)理解和掌握单因素方差分析的基本方法；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(3)理解和掌握双因素方差分析的基本方法。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第9章 相关分析与回归分析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(1)理解和掌握相关分析的概念和基本的分析方法；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(2)理解和掌握回归分析的含义和基本的计算分析方法。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 w:val="0"/>
          <w:color w:val="000000"/>
          <w:kern w:val="2"/>
          <w:sz w:val="28"/>
          <w:szCs w:val="28"/>
          <w:lang w:val="en-US" w:eastAsia="zh-CN" w:bidi="ar-SA"/>
        </w:rPr>
        <w:t>第10章 统计决策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(1)掌握统计决策的概念、基本步骤；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bCs/>
          <w:color w:val="000000"/>
          <w:kern w:val="2"/>
          <w:sz w:val="28"/>
          <w:szCs w:val="28"/>
          <w:lang w:val="en-US" w:eastAsia="zh-CN" w:bidi="ar-SA"/>
        </w:rPr>
        <w:t>(2)掌握确定型决策、风险型决策和不确定型决策的基本原理和常用方法。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三、参考书目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《管理统计学》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 w:bidi="hi-IN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李晓宁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hi-IN"/>
        </w:rPr>
        <w:t xml:space="preserve"> 著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 w:bidi="hi-IN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hi-IN"/>
        </w:rPr>
        <w:t>出版时间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2022年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hi-IN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清华大学出版社出版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 w:bidi="hi-IN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hi-IN"/>
        </w:rPr>
        <w:t>ISBN: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bidi="hi-IN"/>
        </w:rPr>
        <w:t>9787302587873。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091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Mjk5ZDdmYTQ2MjExZWM0NGE0YjBmMjY3ZjEzZjAifQ=="/>
  </w:docVars>
  <w:rsids>
    <w:rsidRoot w:val="00DA1B58"/>
    <w:rsid w:val="000B6D45"/>
    <w:rsid w:val="000C72A2"/>
    <w:rsid w:val="000F0107"/>
    <w:rsid w:val="00142ABA"/>
    <w:rsid w:val="001B540B"/>
    <w:rsid w:val="001D63EA"/>
    <w:rsid w:val="00244360"/>
    <w:rsid w:val="002B54D1"/>
    <w:rsid w:val="002D4572"/>
    <w:rsid w:val="002E509C"/>
    <w:rsid w:val="00342A51"/>
    <w:rsid w:val="00386F47"/>
    <w:rsid w:val="004C3BDC"/>
    <w:rsid w:val="00505846"/>
    <w:rsid w:val="00535657"/>
    <w:rsid w:val="005A425B"/>
    <w:rsid w:val="005D3904"/>
    <w:rsid w:val="00653FD2"/>
    <w:rsid w:val="0066289F"/>
    <w:rsid w:val="00691EFF"/>
    <w:rsid w:val="006D0D04"/>
    <w:rsid w:val="006F0B2A"/>
    <w:rsid w:val="00716CD1"/>
    <w:rsid w:val="00731DB8"/>
    <w:rsid w:val="007C7C81"/>
    <w:rsid w:val="00891019"/>
    <w:rsid w:val="008C4581"/>
    <w:rsid w:val="008E4CA5"/>
    <w:rsid w:val="009071AA"/>
    <w:rsid w:val="00913164"/>
    <w:rsid w:val="009167F3"/>
    <w:rsid w:val="00925ABE"/>
    <w:rsid w:val="009972D8"/>
    <w:rsid w:val="009D3160"/>
    <w:rsid w:val="00A84A3F"/>
    <w:rsid w:val="00AF2D30"/>
    <w:rsid w:val="00B22D98"/>
    <w:rsid w:val="00B534DC"/>
    <w:rsid w:val="00B94107"/>
    <w:rsid w:val="00C031BD"/>
    <w:rsid w:val="00C64ECA"/>
    <w:rsid w:val="00D51E73"/>
    <w:rsid w:val="00D97D17"/>
    <w:rsid w:val="00DA1B58"/>
    <w:rsid w:val="00DC6F86"/>
    <w:rsid w:val="00DD4134"/>
    <w:rsid w:val="00E1091C"/>
    <w:rsid w:val="00E607D9"/>
    <w:rsid w:val="00EA7CD4"/>
    <w:rsid w:val="00ED467B"/>
    <w:rsid w:val="00F60C00"/>
    <w:rsid w:val="00F84732"/>
    <w:rsid w:val="00FC1F0E"/>
    <w:rsid w:val="021B4775"/>
    <w:rsid w:val="030A6CC4"/>
    <w:rsid w:val="03780B2B"/>
    <w:rsid w:val="052C2F85"/>
    <w:rsid w:val="087056FC"/>
    <w:rsid w:val="093525C0"/>
    <w:rsid w:val="0BE43E2A"/>
    <w:rsid w:val="0CE642FD"/>
    <w:rsid w:val="0E5C1236"/>
    <w:rsid w:val="13441D7E"/>
    <w:rsid w:val="135D4BEE"/>
    <w:rsid w:val="145F228C"/>
    <w:rsid w:val="16FC471D"/>
    <w:rsid w:val="17AC7EF2"/>
    <w:rsid w:val="1800023D"/>
    <w:rsid w:val="19836A30"/>
    <w:rsid w:val="1CB3762C"/>
    <w:rsid w:val="21315EF3"/>
    <w:rsid w:val="23152DEF"/>
    <w:rsid w:val="233D4D43"/>
    <w:rsid w:val="2378337E"/>
    <w:rsid w:val="25311A36"/>
    <w:rsid w:val="2AB7478C"/>
    <w:rsid w:val="2DF14458"/>
    <w:rsid w:val="3038636F"/>
    <w:rsid w:val="306B6744"/>
    <w:rsid w:val="31B163D9"/>
    <w:rsid w:val="3259241A"/>
    <w:rsid w:val="34E13990"/>
    <w:rsid w:val="37F27B20"/>
    <w:rsid w:val="3ADA7DA2"/>
    <w:rsid w:val="41840AA3"/>
    <w:rsid w:val="418C79BD"/>
    <w:rsid w:val="44446C38"/>
    <w:rsid w:val="46276812"/>
    <w:rsid w:val="4FF736F9"/>
    <w:rsid w:val="505226DD"/>
    <w:rsid w:val="515626A5"/>
    <w:rsid w:val="51FA302C"/>
    <w:rsid w:val="54334DED"/>
    <w:rsid w:val="574870D6"/>
    <w:rsid w:val="5917442C"/>
    <w:rsid w:val="5B555777"/>
    <w:rsid w:val="626253CB"/>
    <w:rsid w:val="632E0D88"/>
    <w:rsid w:val="65CD4D71"/>
    <w:rsid w:val="661D597E"/>
    <w:rsid w:val="666176C6"/>
    <w:rsid w:val="690F6F65"/>
    <w:rsid w:val="6962622D"/>
    <w:rsid w:val="6DD8026E"/>
    <w:rsid w:val="6E895B27"/>
    <w:rsid w:val="6EDF387E"/>
    <w:rsid w:val="6F54601A"/>
    <w:rsid w:val="74A345F0"/>
    <w:rsid w:val="78281DF2"/>
    <w:rsid w:val="7A3D4903"/>
    <w:rsid w:val="7EA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ind w:firstLine="570"/>
    </w:pPr>
    <w:rPr>
      <w:sz w:val="2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1072</Words>
  <Characters>1179</Characters>
  <Lines>7</Lines>
  <Paragraphs>2</Paragraphs>
  <TotalTime>3</TotalTime>
  <ScaleCrop>false</ScaleCrop>
  <LinksUpToDate>false</LinksUpToDate>
  <CharactersWithSpaces>1204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2018-09-05T08:38:00Z</dcterms:created>
  <dc:creator>Administrator</dc:creator>
  <cp:lastModifiedBy>Always online</cp:lastModifiedBy>
  <cp:lastPrinted>2024-07-05T08:00:00Z</cp:lastPrinted>
  <dcterms:modified xsi:type="dcterms:W3CDTF">2025-08-29T07:11:17Z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1A1AF9F4D1C44A279616CE8166FC172A_13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